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09"/>
        <w:gridCol w:w="3160"/>
        <w:gridCol w:w="2368"/>
        <w:gridCol w:w="3704"/>
        <w:gridCol w:w="1203"/>
        <w:gridCol w:w="1307"/>
        <w:gridCol w:w="1343"/>
      </w:tblGrid>
      <w:tr w:rsidR="00543031" w:rsidRPr="00543031" w14:paraId="366B422E" w14:textId="77777777" w:rsidTr="00491B4F">
        <w:trPr>
          <w:trHeight w:val="416"/>
        </w:trPr>
        <w:tc>
          <w:tcPr>
            <w:tcW w:w="13994" w:type="dxa"/>
            <w:gridSpan w:val="7"/>
            <w:tcBorders>
              <w:bottom w:val="single" w:sz="4" w:space="0" w:color="auto"/>
            </w:tcBorders>
            <w:noWrap/>
            <w:hideMark/>
          </w:tcPr>
          <w:p w14:paraId="2A2A5E2A" w14:textId="63ADC143" w:rsidR="00543031" w:rsidRPr="00543031" w:rsidRDefault="001F7020" w:rsidP="00BE2C0C">
            <w:bookmarkStart w:id="0" w:name="_Hlk8109267"/>
            <w:r>
              <w:t xml:space="preserve">Platnost od </w:t>
            </w:r>
            <w:r w:rsidR="00BE2C0C">
              <w:t>23</w:t>
            </w:r>
            <w:r w:rsidR="00113730">
              <w:t>.0</w:t>
            </w:r>
            <w:r w:rsidR="00BE2C0C">
              <w:t>4</w:t>
            </w:r>
            <w:bookmarkStart w:id="1" w:name="_GoBack"/>
            <w:bookmarkEnd w:id="1"/>
            <w:r w:rsidR="00113730">
              <w:t>.2020</w:t>
            </w:r>
          </w:p>
        </w:tc>
      </w:tr>
      <w:tr w:rsidR="00543031" w:rsidRPr="00543031" w14:paraId="086FBF84" w14:textId="77777777" w:rsidTr="00491B4F">
        <w:trPr>
          <w:trHeight w:val="1225"/>
        </w:trPr>
        <w:tc>
          <w:tcPr>
            <w:tcW w:w="13994" w:type="dxa"/>
            <w:gridSpan w:val="7"/>
            <w:shd w:val="clear" w:color="auto" w:fill="E6CDFF"/>
            <w:hideMark/>
          </w:tcPr>
          <w:p w14:paraId="4BD6BF25" w14:textId="58618334" w:rsidR="00543031" w:rsidRPr="00543031" w:rsidRDefault="00543031" w:rsidP="00543031">
            <w:pPr>
              <w:jc w:val="center"/>
              <w:rPr>
                <w:b/>
                <w:bCs/>
              </w:rPr>
            </w:pPr>
            <w:bookmarkStart w:id="2" w:name="RANGE!A6:G31"/>
            <w:r w:rsidRPr="00543031">
              <w:rPr>
                <w:b/>
                <w:bCs/>
              </w:rPr>
              <w:t xml:space="preserve">Kontrolní list pro věcné hodnocení žádosti o podporu </w:t>
            </w:r>
            <w:r w:rsidRPr="00C47110">
              <w:rPr>
                <w:b/>
                <w:bCs/>
              </w:rPr>
              <w:t>výzva č.</w:t>
            </w:r>
            <w:r w:rsidR="00C15003">
              <w:rPr>
                <w:b/>
                <w:bCs/>
              </w:rPr>
              <w:t xml:space="preserve"> 9</w:t>
            </w:r>
            <w:r w:rsidR="00482A09">
              <w:rPr>
                <w:b/>
                <w:bCs/>
              </w:rPr>
              <w:t xml:space="preserve"> </w:t>
            </w:r>
            <w:r w:rsidRPr="00C47110">
              <w:rPr>
                <w:b/>
                <w:bCs/>
              </w:rPr>
              <w:t>IROP</w:t>
            </w:r>
            <w:r w:rsidRPr="00C47110">
              <w:rPr>
                <w:i/>
                <w:iCs/>
              </w:rPr>
              <w:br/>
            </w:r>
            <w:r w:rsidRPr="00C47110">
              <w:rPr>
                <w:b/>
                <w:bCs/>
              </w:rPr>
              <w:t xml:space="preserve">Integrované strategie </w:t>
            </w:r>
            <w:bookmarkEnd w:id="2"/>
            <w:r w:rsidR="0041571A">
              <w:rPr>
                <w:b/>
                <w:bCs/>
              </w:rPr>
              <w:t xml:space="preserve">MAS Sdružení Západní </w:t>
            </w:r>
            <w:proofErr w:type="gramStart"/>
            <w:r w:rsidR="0041571A">
              <w:rPr>
                <w:b/>
                <w:bCs/>
              </w:rPr>
              <w:t>Krušnohoří</w:t>
            </w:r>
            <w:r w:rsidR="00911FDC">
              <w:rPr>
                <w:b/>
                <w:bCs/>
              </w:rPr>
              <w:t xml:space="preserve">, </w:t>
            </w:r>
            <w:proofErr w:type="spellStart"/>
            <w:r w:rsidR="00911FDC">
              <w:rPr>
                <w:b/>
                <w:bCs/>
              </w:rPr>
              <w:t>z.s</w:t>
            </w:r>
            <w:proofErr w:type="spellEnd"/>
            <w:r w:rsidR="00911FDC">
              <w:rPr>
                <w:b/>
                <w:bCs/>
              </w:rPr>
              <w:t>.</w:t>
            </w:r>
            <w:proofErr w:type="gramEnd"/>
          </w:p>
        </w:tc>
      </w:tr>
      <w:tr w:rsidR="00543031" w:rsidRPr="00543031" w14:paraId="464BBD4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4212F2F6" w14:textId="77777777" w:rsidR="00543031" w:rsidRPr="00543031" w:rsidRDefault="00543031" w:rsidP="00543031">
            <w:r w:rsidRPr="00543031">
              <w:t xml:space="preserve">Název výzvy MAS: </w:t>
            </w:r>
          </w:p>
        </w:tc>
        <w:tc>
          <w:tcPr>
            <w:tcW w:w="7557" w:type="dxa"/>
            <w:gridSpan w:val="4"/>
            <w:noWrap/>
            <w:hideMark/>
          </w:tcPr>
          <w:p w14:paraId="6BFF9032" w14:textId="19253FA9" w:rsidR="00543031" w:rsidRPr="00C47110" w:rsidRDefault="00C15003" w:rsidP="00543031">
            <w:proofErr w:type="gramStart"/>
            <w:r w:rsidRPr="00C15003">
              <w:t>10.výzva</w:t>
            </w:r>
            <w:proofErr w:type="gramEnd"/>
            <w:r w:rsidRPr="00C15003">
              <w:t xml:space="preserve"> MAS Sdružení Západní </w:t>
            </w:r>
            <w:proofErr w:type="spellStart"/>
            <w:r w:rsidRPr="00C15003">
              <w:t>Krušnohoří-IROP-Sociální</w:t>
            </w:r>
            <w:proofErr w:type="spellEnd"/>
            <w:r w:rsidRPr="00C15003">
              <w:t xml:space="preserve"> infrastruktura</w:t>
            </w:r>
          </w:p>
        </w:tc>
      </w:tr>
      <w:tr w:rsidR="00424E6B" w:rsidRPr="00543031" w14:paraId="6CAAAF1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2A95B61" w14:textId="77777777" w:rsidR="00543031" w:rsidRPr="00543031" w:rsidRDefault="00543031" w:rsidP="00543031">
            <w:r w:rsidRPr="00543031">
              <w:t>Číslo výzvy MAS:</w:t>
            </w:r>
          </w:p>
        </w:tc>
        <w:tc>
          <w:tcPr>
            <w:tcW w:w="7557" w:type="dxa"/>
            <w:gridSpan w:val="4"/>
            <w:noWrap/>
            <w:hideMark/>
          </w:tcPr>
          <w:p w14:paraId="16238B7B" w14:textId="73DCE2ED" w:rsidR="00543031" w:rsidRPr="00C47110" w:rsidRDefault="00C15003" w:rsidP="00543031">
            <w:r w:rsidRPr="00C15003">
              <w:t>287/06_16_072/CLLD_15_01_125</w:t>
            </w:r>
          </w:p>
        </w:tc>
      </w:tr>
      <w:tr w:rsidR="00424E6B" w:rsidRPr="00543031" w14:paraId="69A7AF30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B0C1B82" w14:textId="77777777" w:rsidR="00543031" w:rsidRPr="00543031" w:rsidRDefault="00543031" w:rsidP="00543031">
            <w:r w:rsidRPr="00543031">
              <w:t>Název výzvy ŘO:</w:t>
            </w:r>
          </w:p>
        </w:tc>
        <w:tc>
          <w:tcPr>
            <w:tcW w:w="7557" w:type="dxa"/>
            <w:gridSpan w:val="4"/>
            <w:noWrap/>
            <w:hideMark/>
          </w:tcPr>
          <w:p w14:paraId="4A884ABA" w14:textId="3C4E8484" w:rsidR="00543031" w:rsidRPr="00C47110" w:rsidRDefault="00C15003" w:rsidP="00543031">
            <w:r w:rsidRPr="00C15003">
              <w:rPr>
                <w:rFonts w:ascii="Calibri" w:hAnsi="Calibri" w:cs="Calibri"/>
                <w:b/>
                <w:bCs/>
                <w:color w:val="000000"/>
              </w:rPr>
              <w:t>62. výzva IROP - SOCIÁLNÍ INFRASTRUKTURA - INTEGROVANÉ PROJEKTY CLLD - SC 4.1</w:t>
            </w:r>
          </w:p>
        </w:tc>
      </w:tr>
      <w:tr w:rsidR="00543031" w:rsidRPr="00543031" w14:paraId="421B022E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60F8BAAC" w14:textId="77777777" w:rsidR="00543031" w:rsidRPr="00543031" w:rsidRDefault="00543031" w:rsidP="00543031">
            <w:r w:rsidRPr="00543031">
              <w:t>Číslo výzvy ŘO:</w:t>
            </w:r>
          </w:p>
        </w:tc>
        <w:tc>
          <w:tcPr>
            <w:tcW w:w="7557" w:type="dxa"/>
            <w:gridSpan w:val="4"/>
            <w:noWrap/>
            <w:hideMark/>
          </w:tcPr>
          <w:p w14:paraId="411E4A73" w14:textId="3DAC6D6D" w:rsidR="00543031" w:rsidRPr="00C47110" w:rsidRDefault="00C15003" w:rsidP="00543031">
            <w:r>
              <w:t>62</w:t>
            </w:r>
            <w:r w:rsidR="00F532DA">
              <w:t>.</w:t>
            </w:r>
          </w:p>
        </w:tc>
      </w:tr>
      <w:tr w:rsidR="00543031" w:rsidRPr="00543031" w14:paraId="0269AE48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212F87D6" w14:textId="77777777" w:rsidR="00543031" w:rsidRPr="00543031" w:rsidRDefault="00543031" w:rsidP="00543031">
            <w:r w:rsidRPr="00543031">
              <w:t>Název projektu:</w:t>
            </w:r>
          </w:p>
        </w:tc>
        <w:tc>
          <w:tcPr>
            <w:tcW w:w="7557" w:type="dxa"/>
            <w:gridSpan w:val="4"/>
            <w:noWrap/>
            <w:hideMark/>
          </w:tcPr>
          <w:p w14:paraId="377AF083" w14:textId="77777777" w:rsidR="00543031" w:rsidRPr="00543031" w:rsidRDefault="00543031" w:rsidP="00543031"/>
        </w:tc>
      </w:tr>
      <w:tr w:rsidR="00543031" w:rsidRPr="00543031" w14:paraId="61298374" w14:textId="77777777" w:rsidTr="00F532DA">
        <w:trPr>
          <w:trHeight w:val="288"/>
        </w:trPr>
        <w:tc>
          <w:tcPr>
            <w:tcW w:w="6437" w:type="dxa"/>
            <w:gridSpan w:val="3"/>
            <w:noWrap/>
            <w:hideMark/>
          </w:tcPr>
          <w:p w14:paraId="2B4FA7B8" w14:textId="77777777" w:rsidR="00543031" w:rsidRPr="00543031" w:rsidRDefault="00543031" w:rsidP="00543031">
            <w:r w:rsidRPr="00543031">
              <w:t>Registrační číslo projektu:</w:t>
            </w:r>
          </w:p>
        </w:tc>
        <w:tc>
          <w:tcPr>
            <w:tcW w:w="7557" w:type="dxa"/>
            <w:gridSpan w:val="4"/>
            <w:noWrap/>
            <w:hideMark/>
          </w:tcPr>
          <w:p w14:paraId="29E21417" w14:textId="77777777" w:rsidR="00543031" w:rsidRPr="00543031" w:rsidRDefault="00543031" w:rsidP="00543031"/>
        </w:tc>
      </w:tr>
      <w:tr w:rsidR="00543031" w:rsidRPr="00543031" w14:paraId="352CDA1B" w14:textId="77777777" w:rsidTr="00F532DA">
        <w:trPr>
          <w:trHeight w:val="300"/>
        </w:trPr>
        <w:tc>
          <w:tcPr>
            <w:tcW w:w="6437" w:type="dxa"/>
            <w:gridSpan w:val="3"/>
            <w:noWrap/>
            <w:hideMark/>
          </w:tcPr>
          <w:p w14:paraId="10A4F5D3" w14:textId="77777777" w:rsidR="00543031" w:rsidRPr="00543031" w:rsidRDefault="00543031" w:rsidP="00543031">
            <w:r w:rsidRPr="00543031">
              <w:t>Žadatel:</w:t>
            </w:r>
          </w:p>
        </w:tc>
        <w:tc>
          <w:tcPr>
            <w:tcW w:w="7557" w:type="dxa"/>
            <w:gridSpan w:val="4"/>
            <w:noWrap/>
            <w:hideMark/>
          </w:tcPr>
          <w:p w14:paraId="23775CB9" w14:textId="77777777" w:rsidR="00543031" w:rsidRPr="00543031" w:rsidRDefault="00543031" w:rsidP="00543031"/>
        </w:tc>
      </w:tr>
      <w:tr w:rsidR="00543031" w:rsidRPr="00543031" w14:paraId="76CEBD32" w14:textId="77777777" w:rsidTr="00491B4F">
        <w:trPr>
          <w:trHeight w:val="690"/>
        </w:trPr>
        <w:tc>
          <w:tcPr>
            <w:tcW w:w="13994" w:type="dxa"/>
            <w:gridSpan w:val="7"/>
            <w:shd w:val="clear" w:color="auto" w:fill="E6CDFF"/>
            <w:hideMark/>
          </w:tcPr>
          <w:p w14:paraId="14B820CB" w14:textId="3F78008A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Věcné hodnocení žádosti o podporu</w:t>
            </w:r>
            <w:r w:rsidR="00113730">
              <w:rPr>
                <w:b/>
                <w:bCs/>
              </w:rPr>
              <w:t xml:space="preserve"> </w:t>
            </w:r>
            <w:r w:rsidR="00113730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Rozvoj sociálních služeb</w:t>
            </w:r>
            <w:r>
              <w:rPr>
                <w:b/>
                <w:bCs/>
              </w:rPr>
              <w:t xml:space="preserve"> </w:t>
            </w:r>
          </w:p>
        </w:tc>
      </w:tr>
      <w:tr w:rsidR="00424E6B" w:rsidRPr="00543031" w14:paraId="2AE8E5CB" w14:textId="77777777" w:rsidTr="00F532DA">
        <w:trPr>
          <w:trHeight w:val="636"/>
        </w:trPr>
        <w:tc>
          <w:tcPr>
            <w:tcW w:w="909" w:type="dxa"/>
            <w:noWrap/>
            <w:hideMark/>
          </w:tcPr>
          <w:p w14:paraId="743D22DE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160" w:type="dxa"/>
            <w:hideMark/>
          </w:tcPr>
          <w:p w14:paraId="686F9AA7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368" w:type="dxa"/>
            <w:hideMark/>
          </w:tcPr>
          <w:p w14:paraId="1C8CEA3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704" w:type="dxa"/>
            <w:hideMark/>
          </w:tcPr>
          <w:p w14:paraId="6500EE08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hideMark/>
          </w:tcPr>
          <w:p w14:paraId="6FB88464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07" w:type="dxa"/>
            <w:hideMark/>
          </w:tcPr>
          <w:p w14:paraId="14BBE837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43" w:type="dxa"/>
            <w:hideMark/>
          </w:tcPr>
          <w:p w14:paraId="07C85170" w14:textId="77777777" w:rsidR="00543031" w:rsidRPr="00543031" w:rsidRDefault="00543031" w:rsidP="00543031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A73D8B" w:rsidRPr="00543031" w14:paraId="60CD03C5" w14:textId="77777777" w:rsidTr="00491B4F">
        <w:trPr>
          <w:trHeight w:val="636"/>
        </w:trPr>
        <w:tc>
          <w:tcPr>
            <w:tcW w:w="13994" w:type="dxa"/>
            <w:gridSpan w:val="7"/>
            <w:noWrap/>
          </w:tcPr>
          <w:p w14:paraId="43C467C0" w14:textId="77777777" w:rsidR="00A73D8B" w:rsidRPr="00543031" w:rsidRDefault="00A73D8B" w:rsidP="00543031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F532DA" w:rsidRPr="00543031" w14:paraId="4F81FCFF" w14:textId="77777777" w:rsidTr="00F532DA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3416804C" w14:textId="77777777" w:rsidR="00F532DA" w:rsidRPr="00543031" w:rsidRDefault="00F532DA" w:rsidP="00F532DA">
            <w:pPr>
              <w:rPr>
                <w:b/>
                <w:bCs/>
              </w:rPr>
            </w:pPr>
            <w:bookmarkStart w:id="3" w:name="_Hlk35857401"/>
            <w:r w:rsidRPr="00543031">
              <w:rPr>
                <w:b/>
                <w:bCs/>
              </w:rPr>
              <w:t>1.</w:t>
            </w:r>
          </w:p>
        </w:tc>
        <w:tc>
          <w:tcPr>
            <w:tcW w:w="3160" w:type="dxa"/>
            <w:vMerge w:val="restart"/>
            <w:hideMark/>
          </w:tcPr>
          <w:p w14:paraId="6D98545B" w14:textId="77777777" w:rsidR="00C15003" w:rsidRDefault="00C15003" w:rsidP="00482A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Počet druhů poskytovaných služeb </w:t>
            </w:r>
          </w:p>
          <w:p w14:paraId="12302666" w14:textId="72E59BD6" w:rsidR="00F532DA" w:rsidRPr="00543031" w:rsidRDefault="00482A09" w:rsidP="00482A09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Účelnost</w:t>
            </w:r>
          </w:p>
        </w:tc>
        <w:tc>
          <w:tcPr>
            <w:tcW w:w="2368" w:type="dxa"/>
            <w:vMerge w:val="restart"/>
            <w:hideMark/>
          </w:tcPr>
          <w:p w14:paraId="5C3DDE4F" w14:textId="77777777" w:rsidR="00F532DA" w:rsidRPr="00074A99" w:rsidRDefault="00F532DA" w:rsidP="00F532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F532DA" w:rsidRPr="00074A99" w14:paraId="76217924" w14:textId="77777777">
              <w:trPr>
                <w:trHeight w:val="274"/>
              </w:trPr>
              <w:tc>
                <w:tcPr>
                  <w:tcW w:w="0" w:type="auto"/>
                </w:tcPr>
                <w:p w14:paraId="4802365F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1E6725CA" w14:textId="17ECAC56" w:rsidR="00F532DA" w:rsidRPr="00074A99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7D315435" w14:textId="77777777" w:rsidR="00F532DA" w:rsidRPr="00543031" w:rsidRDefault="00F532DA" w:rsidP="00F532DA"/>
        </w:tc>
        <w:tc>
          <w:tcPr>
            <w:tcW w:w="3704" w:type="dxa"/>
            <w:noWrap/>
          </w:tcPr>
          <w:p w14:paraId="68787874" w14:textId="13F51DCC" w:rsidR="00F532DA" w:rsidRPr="005E473A" w:rsidRDefault="00C15003" w:rsidP="00F532DA">
            <w:r>
              <w:t>3 a více</w:t>
            </w:r>
          </w:p>
        </w:tc>
        <w:tc>
          <w:tcPr>
            <w:tcW w:w="1203" w:type="dxa"/>
          </w:tcPr>
          <w:p w14:paraId="70B1D613" w14:textId="21D3C10B" w:rsidR="00F532DA" w:rsidRPr="00543031" w:rsidRDefault="00C15003" w:rsidP="00F532DA">
            <w:r>
              <w:t>10</w:t>
            </w:r>
          </w:p>
        </w:tc>
        <w:tc>
          <w:tcPr>
            <w:tcW w:w="1307" w:type="dxa"/>
            <w:vMerge w:val="restart"/>
            <w:hideMark/>
          </w:tcPr>
          <w:p w14:paraId="716E923B" w14:textId="77777777" w:rsidR="00F532DA" w:rsidRPr="00543031" w:rsidRDefault="00F532DA" w:rsidP="00F532DA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39ECE10A" w14:textId="77777777" w:rsidR="00F532DA" w:rsidRPr="00543031" w:rsidRDefault="00F532DA" w:rsidP="00F532DA">
            <w:r w:rsidRPr="00543031">
              <w:t> </w:t>
            </w:r>
          </w:p>
        </w:tc>
      </w:tr>
      <w:tr w:rsidR="00C15003" w:rsidRPr="00543031" w14:paraId="57D23E8C" w14:textId="77777777" w:rsidTr="00F532DA">
        <w:trPr>
          <w:trHeight w:val="1219"/>
        </w:trPr>
        <w:tc>
          <w:tcPr>
            <w:tcW w:w="909" w:type="dxa"/>
            <w:vMerge/>
            <w:noWrap/>
          </w:tcPr>
          <w:p w14:paraId="7B03D7F0" w14:textId="77777777" w:rsidR="00C15003" w:rsidRPr="00543031" w:rsidRDefault="00C15003" w:rsidP="00F532DA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5D800101" w14:textId="77777777" w:rsidR="00C15003" w:rsidRDefault="00C15003" w:rsidP="00482A09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12B37615" w14:textId="77777777" w:rsidR="00C15003" w:rsidRPr="00074A99" w:rsidRDefault="00C15003" w:rsidP="00F532D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09C5BAA1" w14:textId="3D84C73E" w:rsidR="00C15003" w:rsidRDefault="00C15003" w:rsidP="00F532DA">
            <w:r>
              <w:t>2</w:t>
            </w:r>
          </w:p>
        </w:tc>
        <w:tc>
          <w:tcPr>
            <w:tcW w:w="1203" w:type="dxa"/>
          </w:tcPr>
          <w:p w14:paraId="01957268" w14:textId="53A185C2" w:rsidR="00C15003" w:rsidRDefault="00C15003" w:rsidP="00F532DA">
            <w:r>
              <w:t>5</w:t>
            </w:r>
          </w:p>
        </w:tc>
        <w:tc>
          <w:tcPr>
            <w:tcW w:w="1307" w:type="dxa"/>
            <w:vMerge/>
          </w:tcPr>
          <w:p w14:paraId="5D52B0EF" w14:textId="77777777" w:rsidR="00C15003" w:rsidRPr="00543031" w:rsidRDefault="00C15003" w:rsidP="00F532DA"/>
        </w:tc>
        <w:tc>
          <w:tcPr>
            <w:tcW w:w="1343" w:type="dxa"/>
            <w:vMerge/>
          </w:tcPr>
          <w:p w14:paraId="485AA0A9" w14:textId="77777777" w:rsidR="00C15003" w:rsidRPr="00543031" w:rsidRDefault="00C15003" w:rsidP="00F532DA"/>
        </w:tc>
      </w:tr>
      <w:tr w:rsidR="00F532DA" w:rsidRPr="00543031" w14:paraId="2A0D9F0B" w14:textId="77777777" w:rsidTr="00F532DA">
        <w:trPr>
          <w:trHeight w:val="978"/>
        </w:trPr>
        <w:tc>
          <w:tcPr>
            <w:tcW w:w="909" w:type="dxa"/>
            <w:vMerge/>
            <w:hideMark/>
          </w:tcPr>
          <w:p w14:paraId="48D39D99" w14:textId="77777777" w:rsidR="00F532DA" w:rsidRPr="00543031" w:rsidRDefault="00F532DA" w:rsidP="00F532DA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  <w:hideMark/>
          </w:tcPr>
          <w:p w14:paraId="7951E40D" w14:textId="77777777" w:rsidR="00F532DA" w:rsidRPr="00543031" w:rsidRDefault="00F532DA" w:rsidP="00F532DA">
            <w:pPr>
              <w:rPr>
                <w:b/>
                <w:bCs/>
              </w:rPr>
            </w:pPr>
          </w:p>
        </w:tc>
        <w:tc>
          <w:tcPr>
            <w:tcW w:w="2368" w:type="dxa"/>
            <w:vMerge/>
            <w:hideMark/>
          </w:tcPr>
          <w:p w14:paraId="55A6AF06" w14:textId="77777777" w:rsidR="00F532DA" w:rsidRPr="00543031" w:rsidRDefault="00F532DA" w:rsidP="00F532DA"/>
        </w:tc>
        <w:tc>
          <w:tcPr>
            <w:tcW w:w="3704" w:type="dxa"/>
            <w:noWrap/>
          </w:tcPr>
          <w:p w14:paraId="76954D05" w14:textId="0894F55E" w:rsidR="00F532DA" w:rsidRPr="005E473A" w:rsidRDefault="00C15003" w:rsidP="00F532DA">
            <w:r>
              <w:t>1</w:t>
            </w:r>
          </w:p>
        </w:tc>
        <w:tc>
          <w:tcPr>
            <w:tcW w:w="1203" w:type="dxa"/>
          </w:tcPr>
          <w:p w14:paraId="58B8C2D5" w14:textId="61C8D26E" w:rsidR="00F532DA" w:rsidRPr="00543031" w:rsidRDefault="007F0A16" w:rsidP="00F532DA">
            <w:r>
              <w:t>0</w:t>
            </w:r>
          </w:p>
        </w:tc>
        <w:tc>
          <w:tcPr>
            <w:tcW w:w="1307" w:type="dxa"/>
            <w:vMerge/>
            <w:hideMark/>
          </w:tcPr>
          <w:p w14:paraId="431755B2" w14:textId="77777777" w:rsidR="00F532DA" w:rsidRPr="00543031" w:rsidRDefault="00F532DA" w:rsidP="00F532DA"/>
        </w:tc>
        <w:tc>
          <w:tcPr>
            <w:tcW w:w="1343" w:type="dxa"/>
            <w:vMerge/>
            <w:hideMark/>
          </w:tcPr>
          <w:p w14:paraId="713F7237" w14:textId="77777777" w:rsidR="00F532DA" w:rsidRPr="00543031" w:rsidRDefault="00F532DA" w:rsidP="00F532DA"/>
        </w:tc>
      </w:tr>
      <w:tr w:rsidR="0041571A" w:rsidRPr="00543031" w14:paraId="3E2FF101" w14:textId="77777777" w:rsidTr="00491B4F">
        <w:trPr>
          <w:trHeight w:val="1110"/>
        </w:trPr>
        <w:tc>
          <w:tcPr>
            <w:tcW w:w="13994" w:type="dxa"/>
            <w:gridSpan w:val="7"/>
            <w:vAlign w:val="center"/>
          </w:tcPr>
          <w:p w14:paraId="74C4D518" w14:textId="0F6DFD68" w:rsidR="0041571A" w:rsidRDefault="00C15003" w:rsidP="00482A09">
            <w:pPr>
              <w:spacing w:before="60" w:after="60"/>
            </w:pPr>
            <w:r>
              <w:rPr>
                <w:rFonts w:ascii="Calibri" w:hAnsi="Calibri" w:cs="Calibri"/>
              </w:rPr>
              <w:t>Kritérium posuzuje, kolik druhů služeb bude poskytováno. Žadatel tuto skutečnost popíše ve studii proveditelnosti kapitola 7.</w:t>
            </w:r>
          </w:p>
        </w:tc>
      </w:tr>
      <w:bookmarkEnd w:id="0"/>
      <w:bookmarkEnd w:id="3"/>
      <w:tr w:rsidR="00C15003" w:rsidRPr="00543031" w14:paraId="71E4DB39" w14:textId="77777777" w:rsidTr="00C15003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65D93DD7" w14:textId="4DD09D79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516791CD" w14:textId="77777777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poskytovaných služeb</w:t>
            </w:r>
          </w:p>
          <w:p w14:paraId="7F7B42CD" w14:textId="77777777" w:rsidR="00C15003" w:rsidRDefault="00C15003" w:rsidP="00C15003">
            <w:pPr>
              <w:rPr>
                <w:rFonts w:ascii="Calibri" w:hAnsi="Calibri" w:cs="Calibri"/>
              </w:rPr>
            </w:pPr>
          </w:p>
          <w:p w14:paraId="0CD1CC7D" w14:textId="0D51356D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Účelnost</w:t>
            </w:r>
          </w:p>
        </w:tc>
        <w:tc>
          <w:tcPr>
            <w:tcW w:w="2368" w:type="dxa"/>
            <w:vMerge w:val="restart"/>
            <w:hideMark/>
          </w:tcPr>
          <w:p w14:paraId="679E86EA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C15003" w:rsidRPr="00074A99" w14:paraId="2713AF4A" w14:textId="77777777" w:rsidTr="00C15003">
              <w:trPr>
                <w:trHeight w:val="274"/>
              </w:trPr>
              <w:tc>
                <w:tcPr>
                  <w:tcW w:w="0" w:type="auto"/>
                </w:tcPr>
                <w:p w14:paraId="47AA9EFE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77A243E5" w14:textId="77777777" w:rsidR="00C15003" w:rsidRPr="00074A99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3938708A" w14:textId="77777777" w:rsidR="00C15003" w:rsidRPr="00543031" w:rsidRDefault="00C15003" w:rsidP="00C15003"/>
        </w:tc>
        <w:tc>
          <w:tcPr>
            <w:tcW w:w="3704" w:type="dxa"/>
            <w:noWrap/>
          </w:tcPr>
          <w:p w14:paraId="454242FC" w14:textId="2D5C72E0" w:rsidR="00C15003" w:rsidRPr="005E473A" w:rsidRDefault="00C15003" w:rsidP="00C15003">
            <w:r>
              <w:rPr>
                <w:rFonts w:ascii="Calibri" w:hAnsi="Calibri" w:cs="Calibri"/>
              </w:rPr>
              <w:t>Projekt řeší vznik nové terénní služby.</w:t>
            </w:r>
          </w:p>
        </w:tc>
        <w:tc>
          <w:tcPr>
            <w:tcW w:w="1203" w:type="dxa"/>
          </w:tcPr>
          <w:p w14:paraId="1A10AA1F" w14:textId="77777777" w:rsidR="00C15003" w:rsidRPr="00543031" w:rsidRDefault="00C15003" w:rsidP="00C15003">
            <w:r>
              <w:t>10</w:t>
            </w:r>
          </w:p>
        </w:tc>
        <w:tc>
          <w:tcPr>
            <w:tcW w:w="1307" w:type="dxa"/>
            <w:vMerge w:val="restart"/>
            <w:hideMark/>
          </w:tcPr>
          <w:p w14:paraId="0C5B224F" w14:textId="77777777" w:rsidR="00C15003" w:rsidRPr="00543031" w:rsidRDefault="00C15003" w:rsidP="00C15003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1F3FE946" w14:textId="77777777" w:rsidR="00C15003" w:rsidRPr="00543031" w:rsidRDefault="00C15003" w:rsidP="00C15003">
            <w:r w:rsidRPr="00543031">
              <w:t> </w:t>
            </w:r>
          </w:p>
        </w:tc>
      </w:tr>
      <w:tr w:rsidR="00C15003" w:rsidRPr="00543031" w14:paraId="1E57CA0A" w14:textId="77777777" w:rsidTr="00C15003">
        <w:trPr>
          <w:trHeight w:val="2207"/>
        </w:trPr>
        <w:tc>
          <w:tcPr>
            <w:tcW w:w="909" w:type="dxa"/>
            <w:vMerge/>
            <w:noWrap/>
          </w:tcPr>
          <w:p w14:paraId="73BB0DC5" w14:textId="77777777" w:rsidR="00C15003" w:rsidRPr="00543031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6A0C2657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6F27C779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641C4E10" w14:textId="40121B71" w:rsidR="00C15003" w:rsidRDefault="00C15003" w:rsidP="00C15003">
            <w:r>
              <w:rPr>
                <w:rFonts w:ascii="Calibri" w:hAnsi="Calibri" w:cs="Calibri"/>
              </w:rPr>
              <w:t xml:space="preserve">Projekt neřeší vznik nové terénní služby. </w:t>
            </w:r>
          </w:p>
        </w:tc>
        <w:tc>
          <w:tcPr>
            <w:tcW w:w="1203" w:type="dxa"/>
          </w:tcPr>
          <w:p w14:paraId="2CEBA53D" w14:textId="303EA9DE" w:rsidR="00C15003" w:rsidRDefault="00C15003" w:rsidP="00C15003">
            <w:r>
              <w:t>0</w:t>
            </w:r>
          </w:p>
        </w:tc>
        <w:tc>
          <w:tcPr>
            <w:tcW w:w="1307" w:type="dxa"/>
            <w:vMerge/>
          </w:tcPr>
          <w:p w14:paraId="672EDE70" w14:textId="77777777" w:rsidR="00C15003" w:rsidRPr="00543031" w:rsidRDefault="00C15003" w:rsidP="00C15003"/>
        </w:tc>
        <w:tc>
          <w:tcPr>
            <w:tcW w:w="1343" w:type="dxa"/>
            <w:vMerge/>
          </w:tcPr>
          <w:p w14:paraId="0C186142" w14:textId="77777777" w:rsidR="00C15003" w:rsidRPr="00543031" w:rsidRDefault="00C15003" w:rsidP="00C15003"/>
        </w:tc>
      </w:tr>
      <w:tr w:rsidR="00C15003" w14:paraId="26379C35" w14:textId="77777777" w:rsidTr="00C15003">
        <w:trPr>
          <w:trHeight w:val="1110"/>
        </w:trPr>
        <w:tc>
          <w:tcPr>
            <w:tcW w:w="13994" w:type="dxa"/>
            <w:gridSpan w:val="7"/>
            <w:vAlign w:val="center"/>
          </w:tcPr>
          <w:p w14:paraId="7ADDB361" w14:textId="4A29A3EF" w:rsidR="00C15003" w:rsidRDefault="00C15003" w:rsidP="00C15003">
            <w:pPr>
              <w:spacing w:before="60" w:after="60"/>
            </w:pPr>
            <w:r>
              <w:rPr>
                <w:rFonts w:ascii="Calibri" w:hAnsi="Calibri" w:cs="Calibri"/>
              </w:rPr>
              <w:t>Kritérium posuzuje, zda je projekt zaměřen na terénní práci. Jeho realizací vznikne nové zázemí pro terénní práci. Žadatel tuto skutečnost popíše ve studii proveditelnosti kapitola 7.</w:t>
            </w:r>
          </w:p>
        </w:tc>
      </w:tr>
      <w:tr w:rsidR="00C15003" w:rsidRPr="00543031" w14:paraId="76EF309F" w14:textId="77777777" w:rsidTr="00C15003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28368DD2" w14:textId="052604AD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00D3468D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Technická připravenost projektu –</w:t>
            </w:r>
          </w:p>
          <w:p w14:paraId="15A4F7F2" w14:textId="62F85C50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stavební povolení</w:t>
            </w:r>
          </w:p>
          <w:p w14:paraId="6CFA527C" w14:textId="77777777" w:rsidR="00C15003" w:rsidRDefault="00C15003" w:rsidP="00C15003">
            <w:pPr>
              <w:rPr>
                <w:rFonts w:ascii="Calibri" w:hAnsi="Calibri" w:cs="Calibri"/>
              </w:rPr>
            </w:pPr>
          </w:p>
          <w:p w14:paraId="74C8BBD4" w14:textId="21C0EC08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vMerge w:val="restart"/>
            <w:hideMark/>
          </w:tcPr>
          <w:p w14:paraId="53DAA7B4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C15003" w:rsidRPr="00074A99" w14:paraId="599E2ED5" w14:textId="77777777" w:rsidTr="00C15003">
              <w:trPr>
                <w:trHeight w:val="274"/>
              </w:trPr>
              <w:tc>
                <w:tcPr>
                  <w:tcW w:w="0" w:type="auto"/>
                </w:tcPr>
                <w:p w14:paraId="4FF21E5F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podporu, Stavební povolení nebo</w:t>
                  </w:r>
                </w:p>
                <w:p w14:paraId="16840DA9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souhlas s provedením ohlášeného</w:t>
                  </w:r>
                </w:p>
                <w:p w14:paraId="630CDC7E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stavebního záměru nebo veřejnoprávní</w:t>
                  </w:r>
                </w:p>
                <w:p w14:paraId="7F73AE47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smlouvu nahrazující stavební povolení nebo</w:t>
                  </w:r>
                </w:p>
                <w:p w14:paraId="13F1D833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jiný dokument opravňující k provedení</w:t>
                  </w:r>
                </w:p>
                <w:p w14:paraId="3FFFE07D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stavby nebo Čestné prohlášení žadatele, že</w:t>
                  </w:r>
                </w:p>
                <w:p w14:paraId="5653EB95" w14:textId="77777777" w:rsidR="00C15003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není vyžadováno stavební povolení, ohlášení</w:t>
                  </w:r>
                </w:p>
                <w:p w14:paraId="4172511A" w14:textId="6C819A9A" w:rsidR="00C15003" w:rsidRPr="00074A99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stavby ani jiné opatření stavebního</w:t>
                  </w:r>
                </w:p>
              </w:tc>
            </w:tr>
          </w:tbl>
          <w:p w14:paraId="247779CC" w14:textId="77777777" w:rsidR="00C15003" w:rsidRPr="00543031" w:rsidRDefault="00C15003" w:rsidP="00C15003"/>
        </w:tc>
        <w:tc>
          <w:tcPr>
            <w:tcW w:w="3704" w:type="dxa"/>
            <w:noWrap/>
          </w:tcPr>
          <w:p w14:paraId="76C68E11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Žadatel má ke dni podání žádosti o podporu platné Stavební povolení nebo</w:t>
            </w:r>
          </w:p>
          <w:p w14:paraId="3A452A95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souhlas s provedením ohlášeného stavebního záměru nebo veřejnoprávní</w:t>
            </w:r>
          </w:p>
          <w:p w14:paraId="0A7F76DD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smlouvu nahrazující stavební povolení nebo jiný dokument opravňující k</w:t>
            </w:r>
          </w:p>
          <w:p w14:paraId="56FFC2DE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provedení stavby nebo Čestné prohlášení žadatele, že není vyžadováno</w:t>
            </w:r>
          </w:p>
          <w:p w14:paraId="1688477A" w14:textId="2CE39C89" w:rsidR="00C15003" w:rsidRPr="005E473A" w:rsidRDefault="00C15003" w:rsidP="00C15003">
            <w:r>
              <w:rPr>
                <w:rFonts w:ascii="Calibri" w:hAnsi="Calibri" w:cs="Calibri"/>
              </w:rPr>
              <w:t>stavební povolení, ohlášení stavby ani jiné opatření stavebního úřadu.</w:t>
            </w:r>
          </w:p>
        </w:tc>
        <w:tc>
          <w:tcPr>
            <w:tcW w:w="1203" w:type="dxa"/>
          </w:tcPr>
          <w:p w14:paraId="052AC7ED" w14:textId="77777777" w:rsidR="00C15003" w:rsidRPr="00543031" w:rsidRDefault="00C15003" w:rsidP="00C15003">
            <w:r>
              <w:lastRenderedPageBreak/>
              <w:t>10</w:t>
            </w:r>
          </w:p>
        </w:tc>
        <w:tc>
          <w:tcPr>
            <w:tcW w:w="1307" w:type="dxa"/>
            <w:vMerge w:val="restart"/>
            <w:hideMark/>
          </w:tcPr>
          <w:p w14:paraId="55446FD7" w14:textId="77777777" w:rsidR="00C15003" w:rsidRPr="00543031" w:rsidRDefault="00C15003" w:rsidP="00C15003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3D837368" w14:textId="77777777" w:rsidR="00C15003" w:rsidRPr="00543031" w:rsidRDefault="00C15003" w:rsidP="00C15003">
            <w:r w:rsidRPr="00543031">
              <w:t> </w:t>
            </w:r>
          </w:p>
        </w:tc>
      </w:tr>
      <w:tr w:rsidR="00C15003" w:rsidRPr="00543031" w14:paraId="2B47471B" w14:textId="77777777" w:rsidTr="00C15003">
        <w:trPr>
          <w:trHeight w:val="2207"/>
        </w:trPr>
        <w:tc>
          <w:tcPr>
            <w:tcW w:w="909" w:type="dxa"/>
            <w:vMerge/>
            <w:noWrap/>
          </w:tcPr>
          <w:p w14:paraId="51294DC7" w14:textId="77777777" w:rsidR="00C15003" w:rsidRPr="00543031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3899BB9C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7CBF3439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76684D85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Žadatel nemá ke dni podání žádosti o podporu platné Stavební povolení nebo</w:t>
            </w:r>
          </w:p>
          <w:p w14:paraId="1A72CE92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souhlas s provedením ohlášeného stavebního záměru nebo veřejnoprávní</w:t>
            </w:r>
          </w:p>
          <w:p w14:paraId="416B7634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smlouvu nahrazující stavební povolení nebo jiný dokument opravňující k</w:t>
            </w:r>
          </w:p>
          <w:p w14:paraId="52A28773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provedení stavby nebo Čestné prohlášení žadatele, že není vyžadováno</w:t>
            </w:r>
          </w:p>
          <w:p w14:paraId="4E4365C4" w14:textId="40332975" w:rsidR="00C15003" w:rsidRDefault="00C15003" w:rsidP="00C15003">
            <w:r>
              <w:rPr>
                <w:rFonts w:ascii="Calibri" w:hAnsi="Calibri" w:cs="Calibri"/>
              </w:rPr>
              <w:t>stavební povolení, ohlášení stavby ani jiné opatření stavebního úřadu.</w:t>
            </w:r>
          </w:p>
        </w:tc>
        <w:tc>
          <w:tcPr>
            <w:tcW w:w="1203" w:type="dxa"/>
          </w:tcPr>
          <w:p w14:paraId="0AA4022C" w14:textId="77777777" w:rsidR="00C15003" w:rsidRDefault="00C15003" w:rsidP="00C15003">
            <w:r>
              <w:t>0</w:t>
            </w:r>
          </w:p>
        </w:tc>
        <w:tc>
          <w:tcPr>
            <w:tcW w:w="1307" w:type="dxa"/>
            <w:vMerge/>
          </w:tcPr>
          <w:p w14:paraId="50F41006" w14:textId="77777777" w:rsidR="00C15003" w:rsidRPr="00543031" w:rsidRDefault="00C15003" w:rsidP="00C15003"/>
        </w:tc>
        <w:tc>
          <w:tcPr>
            <w:tcW w:w="1343" w:type="dxa"/>
            <w:vMerge/>
          </w:tcPr>
          <w:p w14:paraId="3E179F4E" w14:textId="77777777" w:rsidR="00C15003" w:rsidRPr="00543031" w:rsidRDefault="00C15003" w:rsidP="00C15003"/>
        </w:tc>
      </w:tr>
      <w:tr w:rsidR="00C15003" w14:paraId="0615DD11" w14:textId="77777777" w:rsidTr="00C15003">
        <w:trPr>
          <w:trHeight w:val="1110"/>
        </w:trPr>
        <w:tc>
          <w:tcPr>
            <w:tcW w:w="13994" w:type="dxa"/>
            <w:gridSpan w:val="7"/>
            <w:vAlign w:val="center"/>
          </w:tcPr>
          <w:p w14:paraId="687FB37E" w14:textId="5E938F86" w:rsidR="00C15003" w:rsidRDefault="00C15003" w:rsidP="00C1500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Žadatel má/nemá ke dni podání žádosti o podporu platné pravomocné Stavební povolení nebo souhlas s provedením 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úřadu. Žadatel tuto skutečnost popíše v kapitole 5 připravenost projektu k realizaci. Žadatel tuto skutečnost popíše v kapitole 5 Připravenost projektu k realizaci.</w:t>
            </w:r>
          </w:p>
        </w:tc>
      </w:tr>
      <w:tr w:rsidR="00C15003" w:rsidRPr="00543031" w14:paraId="3BCB71D6" w14:textId="77777777" w:rsidTr="00C15003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7E6D5ABA" w14:textId="6BE064C4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2FE9A4FD" w14:textId="74CEE1A7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Využití budovy</w:t>
            </w:r>
          </w:p>
          <w:p w14:paraId="3FB3BDF4" w14:textId="77777777" w:rsidR="00C15003" w:rsidRDefault="00C15003" w:rsidP="00C15003">
            <w:pPr>
              <w:rPr>
                <w:rFonts w:ascii="Calibri" w:hAnsi="Calibri" w:cs="Calibri"/>
              </w:rPr>
            </w:pPr>
          </w:p>
          <w:p w14:paraId="316B4265" w14:textId="586A0A13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vMerge w:val="restart"/>
            <w:hideMark/>
          </w:tcPr>
          <w:p w14:paraId="7ADEF747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C15003" w:rsidRPr="00074A99" w14:paraId="20356E49" w14:textId="77777777" w:rsidTr="00C15003">
              <w:trPr>
                <w:trHeight w:val="274"/>
              </w:trPr>
              <w:tc>
                <w:tcPr>
                  <w:tcW w:w="0" w:type="auto"/>
                </w:tcPr>
                <w:p w14:paraId="511EA890" w14:textId="77777777" w:rsidR="00C15003" w:rsidRPr="00074A99" w:rsidRDefault="00C15003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3CD4B56B" w14:textId="77777777" w:rsidR="00C15003" w:rsidRPr="00543031" w:rsidRDefault="00C15003" w:rsidP="00C15003"/>
        </w:tc>
        <w:tc>
          <w:tcPr>
            <w:tcW w:w="3704" w:type="dxa"/>
            <w:noWrap/>
          </w:tcPr>
          <w:p w14:paraId="4740ADFA" w14:textId="1396256E" w:rsidR="00C15003" w:rsidRPr="005E473A" w:rsidRDefault="00C15003" w:rsidP="00C15003">
            <w:r>
              <w:rPr>
                <w:rFonts w:ascii="Calibri" w:hAnsi="Calibri" w:cs="Calibri"/>
              </w:rPr>
              <w:t>V rámci projektu dojde k využití existující budovy.</w:t>
            </w:r>
          </w:p>
        </w:tc>
        <w:tc>
          <w:tcPr>
            <w:tcW w:w="1203" w:type="dxa"/>
          </w:tcPr>
          <w:p w14:paraId="175F1D13" w14:textId="03446B52" w:rsidR="00C15003" w:rsidRPr="00543031" w:rsidRDefault="009A1DEB" w:rsidP="00C15003">
            <w:r>
              <w:t>20</w:t>
            </w:r>
          </w:p>
        </w:tc>
        <w:tc>
          <w:tcPr>
            <w:tcW w:w="1307" w:type="dxa"/>
            <w:vMerge w:val="restart"/>
            <w:hideMark/>
          </w:tcPr>
          <w:p w14:paraId="36EB1FCB" w14:textId="77777777" w:rsidR="00C15003" w:rsidRPr="00543031" w:rsidRDefault="00C15003" w:rsidP="00C15003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752F89EE" w14:textId="77777777" w:rsidR="00C15003" w:rsidRPr="00543031" w:rsidRDefault="00C15003" w:rsidP="00C15003">
            <w:r w:rsidRPr="00543031">
              <w:t> </w:t>
            </w:r>
          </w:p>
        </w:tc>
      </w:tr>
      <w:tr w:rsidR="00C15003" w:rsidRPr="00543031" w14:paraId="59D37679" w14:textId="77777777" w:rsidTr="00C15003">
        <w:trPr>
          <w:trHeight w:val="2207"/>
        </w:trPr>
        <w:tc>
          <w:tcPr>
            <w:tcW w:w="909" w:type="dxa"/>
            <w:vMerge/>
            <w:noWrap/>
          </w:tcPr>
          <w:p w14:paraId="06DAFAAF" w14:textId="77777777" w:rsidR="00C15003" w:rsidRPr="00543031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19CFBA2F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51264FCD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5D237938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rámci projektu nedojde k využití existující budovy, projekt bude řešen</w:t>
            </w:r>
          </w:p>
          <w:p w14:paraId="34EE3309" w14:textId="77777777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novostavbou (za novostavbu se nepovažuje přístavba, nástavba, a jiné</w:t>
            </w:r>
          </w:p>
          <w:p w14:paraId="45D04430" w14:textId="3128AF78" w:rsidR="00C15003" w:rsidRDefault="00C15003" w:rsidP="00C15003">
            <w:r>
              <w:rPr>
                <w:rFonts w:ascii="Calibri" w:hAnsi="Calibri" w:cs="Calibri"/>
              </w:rPr>
              <w:t>podobné řešení)</w:t>
            </w:r>
          </w:p>
        </w:tc>
        <w:tc>
          <w:tcPr>
            <w:tcW w:w="1203" w:type="dxa"/>
          </w:tcPr>
          <w:p w14:paraId="61D4C1AC" w14:textId="77777777" w:rsidR="00C15003" w:rsidRDefault="00C15003" w:rsidP="00C15003">
            <w:r>
              <w:t>0</w:t>
            </w:r>
          </w:p>
        </w:tc>
        <w:tc>
          <w:tcPr>
            <w:tcW w:w="1307" w:type="dxa"/>
            <w:vMerge/>
          </w:tcPr>
          <w:p w14:paraId="3A16D454" w14:textId="77777777" w:rsidR="00C15003" w:rsidRPr="00543031" w:rsidRDefault="00C15003" w:rsidP="00C15003"/>
        </w:tc>
        <w:tc>
          <w:tcPr>
            <w:tcW w:w="1343" w:type="dxa"/>
            <w:vMerge/>
          </w:tcPr>
          <w:p w14:paraId="18DC6320" w14:textId="77777777" w:rsidR="00C15003" w:rsidRPr="00543031" w:rsidRDefault="00C15003" w:rsidP="00C15003"/>
        </w:tc>
      </w:tr>
      <w:tr w:rsidR="00C15003" w14:paraId="41D38ABE" w14:textId="77777777" w:rsidTr="00C15003">
        <w:trPr>
          <w:trHeight w:val="1110"/>
        </w:trPr>
        <w:tc>
          <w:tcPr>
            <w:tcW w:w="13994" w:type="dxa"/>
            <w:gridSpan w:val="7"/>
            <w:vAlign w:val="center"/>
          </w:tcPr>
          <w:p w14:paraId="2074F479" w14:textId="73A54BE3" w:rsidR="00C15003" w:rsidRDefault="00C15003" w:rsidP="00C1500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Žadatel využívá k projektu stávající budovu zapsanou ke dni podání Žádosti o dotaci v katastru nemovitostí (v případě požadovaného udělení bodů, žadatel předloží výpis z katastru nemovitostí). Dostačující je náhled do elektronické verze katastru.</w:t>
            </w:r>
          </w:p>
        </w:tc>
      </w:tr>
      <w:tr w:rsidR="00C15003" w:rsidRPr="00543031" w14:paraId="402E8B5A" w14:textId="77777777" w:rsidTr="00C15003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6A399B01" w14:textId="0AEC670B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74349B7F" w14:textId="182B85AC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Finanční náročnost projektu</w:t>
            </w:r>
          </w:p>
          <w:p w14:paraId="58B3E46F" w14:textId="77777777" w:rsidR="00C15003" w:rsidRDefault="00C15003" w:rsidP="00C15003">
            <w:pPr>
              <w:rPr>
                <w:rFonts w:ascii="Calibri" w:hAnsi="Calibri" w:cs="Calibri"/>
              </w:rPr>
            </w:pPr>
          </w:p>
          <w:p w14:paraId="213E5698" w14:textId="77777777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vMerge w:val="restart"/>
            <w:hideMark/>
          </w:tcPr>
          <w:p w14:paraId="6F8CB7A5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C15003" w:rsidRPr="00074A99" w14:paraId="0EA1302A" w14:textId="77777777" w:rsidTr="00C15003">
              <w:trPr>
                <w:trHeight w:val="274"/>
              </w:trPr>
              <w:tc>
                <w:tcPr>
                  <w:tcW w:w="0" w:type="auto"/>
                </w:tcPr>
                <w:p w14:paraId="046E1827" w14:textId="26E6F7A6" w:rsidR="00C15003" w:rsidRPr="00074A99" w:rsidRDefault="00113730" w:rsidP="00C1500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</w:tc>
            </w:tr>
          </w:tbl>
          <w:p w14:paraId="58C1843D" w14:textId="77777777" w:rsidR="00C15003" w:rsidRPr="00543031" w:rsidRDefault="00C15003" w:rsidP="00C15003"/>
        </w:tc>
        <w:tc>
          <w:tcPr>
            <w:tcW w:w="3704" w:type="dxa"/>
            <w:noWrap/>
          </w:tcPr>
          <w:p w14:paraId="12FAEEDB" w14:textId="3A5CE759" w:rsidR="00C15003" w:rsidRPr="005E473A" w:rsidRDefault="00C15003" w:rsidP="00C15003">
            <w:r>
              <w:rPr>
                <w:rFonts w:ascii="Calibri" w:hAnsi="Calibri" w:cs="Calibri"/>
              </w:rPr>
              <w:t>Celkové způsobilé výdaje na dotaci jsou max. 10 000 000 Kč včetně.</w:t>
            </w:r>
          </w:p>
        </w:tc>
        <w:tc>
          <w:tcPr>
            <w:tcW w:w="1203" w:type="dxa"/>
          </w:tcPr>
          <w:p w14:paraId="3FAA011B" w14:textId="77777777" w:rsidR="00C15003" w:rsidRPr="00543031" w:rsidRDefault="00C15003" w:rsidP="00C15003">
            <w:r>
              <w:t>10</w:t>
            </w:r>
          </w:p>
        </w:tc>
        <w:tc>
          <w:tcPr>
            <w:tcW w:w="1307" w:type="dxa"/>
            <w:vMerge w:val="restart"/>
            <w:hideMark/>
          </w:tcPr>
          <w:p w14:paraId="77F92F76" w14:textId="77777777" w:rsidR="00C15003" w:rsidRPr="00543031" w:rsidRDefault="00C15003" w:rsidP="00C15003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2D9ECD16" w14:textId="77777777" w:rsidR="00C15003" w:rsidRPr="00543031" w:rsidRDefault="00C15003" w:rsidP="00C15003">
            <w:r w:rsidRPr="00543031">
              <w:t> </w:t>
            </w:r>
          </w:p>
        </w:tc>
      </w:tr>
      <w:tr w:rsidR="00C15003" w:rsidRPr="00543031" w14:paraId="0F09C9A6" w14:textId="77777777" w:rsidTr="00C15003">
        <w:trPr>
          <w:trHeight w:val="1219"/>
        </w:trPr>
        <w:tc>
          <w:tcPr>
            <w:tcW w:w="909" w:type="dxa"/>
            <w:vMerge/>
            <w:noWrap/>
          </w:tcPr>
          <w:p w14:paraId="7011BCDC" w14:textId="77777777" w:rsidR="00C15003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7387441F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274D5160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5C3789F1" w14:textId="706A2B05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způsobilé výdaje na dotaci jsou vyšší než 10 000 000 Kč a jsou max. 20 000 000 Kč včetně.</w:t>
            </w:r>
          </w:p>
        </w:tc>
        <w:tc>
          <w:tcPr>
            <w:tcW w:w="1203" w:type="dxa"/>
          </w:tcPr>
          <w:p w14:paraId="59B3D9FC" w14:textId="0BF4E4F7" w:rsidR="00C15003" w:rsidRDefault="00C15003" w:rsidP="00C15003">
            <w:r>
              <w:t>5</w:t>
            </w:r>
          </w:p>
        </w:tc>
        <w:tc>
          <w:tcPr>
            <w:tcW w:w="1307" w:type="dxa"/>
            <w:vMerge/>
          </w:tcPr>
          <w:p w14:paraId="63BE86EA" w14:textId="77777777" w:rsidR="00C15003" w:rsidRPr="00543031" w:rsidRDefault="00C15003" w:rsidP="00C15003"/>
        </w:tc>
        <w:tc>
          <w:tcPr>
            <w:tcW w:w="1343" w:type="dxa"/>
            <w:vMerge/>
          </w:tcPr>
          <w:p w14:paraId="1F4AAE34" w14:textId="77777777" w:rsidR="00C15003" w:rsidRPr="00543031" w:rsidRDefault="00C15003" w:rsidP="00C15003"/>
        </w:tc>
      </w:tr>
      <w:tr w:rsidR="00C15003" w:rsidRPr="00543031" w14:paraId="31D8399B" w14:textId="77777777" w:rsidTr="00C15003">
        <w:trPr>
          <w:trHeight w:val="2207"/>
        </w:trPr>
        <w:tc>
          <w:tcPr>
            <w:tcW w:w="909" w:type="dxa"/>
            <w:vMerge/>
            <w:noWrap/>
          </w:tcPr>
          <w:p w14:paraId="54A4C4AD" w14:textId="77777777" w:rsidR="00C15003" w:rsidRPr="00543031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5019F78A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0F3A490B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110372E4" w14:textId="2E30112A" w:rsidR="00C15003" w:rsidRDefault="00C15003" w:rsidP="00C1500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Celkové způsobilé výdaje na dotaci vyšší než 20 000 000 Kč.</w:t>
            </w:r>
          </w:p>
        </w:tc>
        <w:tc>
          <w:tcPr>
            <w:tcW w:w="1203" w:type="dxa"/>
          </w:tcPr>
          <w:p w14:paraId="4C5B4FDF" w14:textId="77777777" w:rsidR="00C15003" w:rsidRDefault="00C15003" w:rsidP="00C15003">
            <w:r>
              <w:t>0</w:t>
            </w:r>
          </w:p>
        </w:tc>
        <w:tc>
          <w:tcPr>
            <w:tcW w:w="1307" w:type="dxa"/>
            <w:vMerge/>
          </w:tcPr>
          <w:p w14:paraId="6613FCF2" w14:textId="77777777" w:rsidR="00C15003" w:rsidRPr="00543031" w:rsidRDefault="00C15003" w:rsidP="00C15003"/>
        </w:tc>
        <w:tc>
          <w:tcPr>
            <w:tcW w:w="1343" w:type="dxa"/>
            <w:vMerge/>
          </w:tcPr>
          <w:p w14:paraId="27DBAF13" w14:textId="77777777" w:rsidR="00C15003" w:rsidRPr="00543031" w:rsidRDefault="00C15003" w:rsidP="00C15003"/>
        </w:tc>
      </w:tr>
      <w:tr w:rsidR="00C15003" w14:paraId="1A5392C5" w14:textId="77777777" w:rsidTr="00C15003">
        <w:trPr>
          <w:trHeight w:val="1110"/>
        </w:trPr>
        <w:tc>
          <w:tcPr>
            <w:tcW w:w="13994" w:type="dxa"/>
            <w:gridSpan w:val="7"/>
            <w:vAlign w:val="center"/>
          </w:tcPr>
          <w:p w14:paraId="4F26B0A5" w14:textId="7C98D002" w:rsidR="00C15003" w:rsidRDefault="00C15003" w:rsidP="00C1500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lastRenderedPageBreak/>
              <w:t>Kritérium sleduje finanční náročnost projektu a vyhodnocuje se na základě údajů, které žadatel uvedl do žádosti o dotaci.</w:t>
            </w:r>
          </w:p>
        </w:tc>
      </w:tr>
      <w:tr w:rsidR="00C15003" w:rsidRPr="00543031" w14:paraId="65355333" w14:textId="77777777" w:rsidTr="00C15003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2D402A2D" w14:textId="25E5289A" w:rsidR="00C15003" w:rsidRPr="00543031" w:rsidRDefault="00113730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C15003"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68AF0B43" w14:textId="09443F4B" w:rsidR="00C15003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projektu jsou uvedena hlavní rizika v realizační fázi i ve fázi udržitelnosti a</w:t>
            </w:r>
          </w:p>
          <w:p w14:paraId="16A3AF6C" w14:textId="1A3CD453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způsoby jejich eliminace</w:t>
            </w:r>
          </w:p>
          <w:p w14:paraId="2AAA30D9" w14:textId="77777777" w:rsidR="00C15003" w:rsidRDefault="00C15003" w:rsidP="00C15003">
            <w:pPr>
              <w:rPr>
                <w:rFonts w:ascii="Calibri" w:hAnsi="Calibri" w:cs="Calibri"/>
              </w:rPr>
            </w:pPr>
          </w:p>
          <w:p w14:paraId="208D7FC1" w14:textId="77777777" w:rsidR="00C15003" w:rsidRPr="00543031" w:rsidRDefault="00C15003" w:rsidP="00C15003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vMerge w:val="restart"/>
            <w:hideMark/>
          </w:tcPr>
          <w:p w14:paraId="6F6AC775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C15003" w:rsidRPr="00074A99" w14:paraId="43DAB367" w14:textId="77777777" w:rsidTr="00C15003">
              <w:trPr>
                <w:trHeight w:val="274"/>
              </w:trPr>
              <w:tc>
                <w:tcPr>
                  <w:tcW w:w="0" w:type="auto"/>
                </w:tcPr>
                <w:p w14:paraId="5AB80FED" w14:textId="77777777" w:rsidR="00113730" w:rsidRDefault="00113730" w:rsidP="00113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6E72C41E" w14:textId="6247EB9C" w:rsidR="00C15003" w:rsidRPr="00074A99" w:rsidRDefault="00113730" w:rsidP="00113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proveditelnosti</w:t>
                  </w:r>
                </w:p>
              </w:tc>
            </w:tr>
          </w:tbl>
          <w:p w14:paraId="38213DAD" w14:textId="77777777" w:rsidR="00C15003" w:rsidRPr="00543031" w:rsidRDefault="00C15003" w:rsidP="00C15003"/>
        </w:tc>
        <w:tc>
          <w:tcPr>
            <w:tcW w:w="3704" w:type="dxa"/>
            <w:noWrap/>
          </w:tcPr>
          <w:p w14:paraId="6E47E5B8" w14:textId="65D352AF" w:rsidR="00C15003" w:rsidRPr="005E473A" w:rsidRDefault="00C15003" w:rsidP="00C15003">
            <w:r>
              <w:rPr>
                <w:rFonts w:ascii="Calibri" w:hAnsi="Calibri" w:cs="Calibri"/>
              </w:rPr>
              <w:t>Projekt obsahuje popis rizik realizační fáze vč. popisu jejich eliminace</w:t>
            </w:r>
          </w:p>
        </w:tc>
        <w:tc>
          <w:tcPr>
            <w:tcW w:w="1203" w:type="dxa"/>
          </w:tcPr>
          <w:p w14:paraId="5744B5CF" w14:textId="77777777" w:rsidR="00C15003" w:rsidRPr="00543031" w:rsidRDefault="00C15003" w:rsidP="00C15003">
            <w:r>
              <w:t>10</w:t>
            </w:r>
          </w:p>
        </w:tc>
        <w:tc>
          <w:tcPr>
            <w:tcW w:w="1307" w:type="dxa"/>
            <w:vMerge w:val="restart"/>
            <w:hideMark/>
          </w:tcPr>
          <w:p w14:paraId="01FFAAAF" w14:textId="77777777" w:rsidR="00C15003" w:rsidRPr="00543031" w:rsidRDefault="00C15003" w:rsidP="00C15003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48439EF1" w14:textId="77777777" w:rsidR="00C15003" w:rsidRPr="00543031" w:rsidRDefault="00C15003" w:rsidP="00C15003">
            <w:r w:rsidRPr="00543031">
              <w:t> </w:t>
            </w:r>
          </w:p>
        </w:tc>
      </w:tr>
      <w:tr w:rsidR="00C15003" w:rsidRPr="00543031" w14:paraId="419D2B34" w14:textId="77777777" w:rsidTr="00113730">
        <w:trPr>
          <w:trHeight w:val="613"/>
        </w:trPr>
        <w:tc>
          <w:tcPr>
            <w:tcW w:w="909" w:type="dxa"/>
            <w:vMerge/>
            <w:noWrap/>
          </w:tcPr>
          <w:p w14:paraId="49C5BF97" w14:textId="77777777" w:rsidR="00C15003" w:rsidRDefault="00C15003" w:rsidP="00C15003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4253EB8E" w14:textId="77777777" w:rsidR="00C15003" w:rsidRDefault="00C15003" w:rsidP="00C15003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28808F6A" w14:textId="77777777" w:rsidR="00C15003" w:rsidRPr="00074A99" w:rsidRDefault="00C15003" w:rsidP="00C150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670A8D67" w14:textId="3D623B93" w:rsidR="00C15003" w:rsidRDefault="00C15003" w:rsidP="00C1500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neobsahuje popis rizik realizační fáze vč. popisu jejich eliminace</w:t>
            </w:r>
          </w:p>
        </w:tc>
        <w:tc>
          <w:tcPr>
            <w:tcW w:w="1203" w:type="dxa"/>
          </w:tcPr>
          <w:p w14:paraId="1ADF9597" w14:textId="31BA4D83" w:rsidR="00C15003" w:rsidRDefault="00C15003" w:rsidP="00C15003">
            <w:r>
              <w:t>0</w:t>
            </w:r>
          </w:p>
        </w:tc>
        <w:tc>
          <w:tcPr>
            <w:tcW w:w="1307" w:type="dxa"/>
            <w:vMerge/>
          </w:tcPr>
          <w:p w14:paraId="0E7A8E49" w14:textId="77777777" w:rsidR="00C15003" w:rsidRPr="00543031" w:rsidRDefault="00C15003" w:rsidP="00C15003"/>
        </w:tc>
        <w:tc>
          <w:tcPr>
            <w:tcW w:w="1343" w:type="dxa"/>
            <w:vMerge/>
          </w:tcPr>
          <w:p w14:paraId="0EB1447D" w14:textId="77777777" w:rsidR="00C15003" w:rsidRPr="00543031" w:rsidRDefault="00C15003" w:rsidP="00C15003"/>
        </w:tc>
      </w:tr>
      <w:tr w:rsidR="00C15003" w14:paraId="693FAAB2" w14:textId="77777777" w:rsidTr="00C15003">
        <w:trPr>
          <w:trHeight w:val="1110"/>
        </w:trPr>
        <w:tc>
          <w:tcPr>
            <w:tcW w:w="13994" w:type="dxa"/>
            <w:gridSpan w:val="7"/>
            <w:vAlign w:val="center"/>
          </w:tcPr>
          <w:p w14:paraId="45DDCE49" w14:textId="4AC27642" w:rsidR="00C15003" w:rsidRDefault="00C15003" w:rsidP="00C15003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Kritérium posuzuje popis rizik projektu a návrhy na </w:t>
            </w:r>
            <w:proofErr w:type="gramStart"/>
            <w:r>
              <w:rPr>
                <w:rFonts w:ascii="Calibri" w:hAnsi="Calibri" w:cs="Calibri"/>
              </w:rPr>
              <w:t>jich</w:t>
            </w:r>
            <w:proofErr w:type="gramEnd"/>
            <w:r>
              <w:rPr>
                <w:rFonts w:ascii="Calibri" w:hAnsi="Calibri" w:cs="Calibri"/>
              </w:rPr>
              <w:t xml:space="preserve"> eliminaci. Plnění / neplnění se zjistí z žádosti o dotaci. Žadatel tuto skutečnost popíše ve studii proveditelnosti.</w:t>
            </w:r>
          </w:p>
        </w:tc>
      </w:tr>
      <w:tr w:rsidR="00113730" w:rsidRPr="00543031" w14:paraId="618940B4" w14:textId="77777777" w:rsidTr="00113730">
        <w:trPr>
          <w:trHeight w:val="528"/>
        </w:trPr>
        <w:tc>
          <w:tcPr>
            <w:tcW w:w="909" w:type="dxa"/>
            <w:vMerge w:val="restart"/>
            <w:noWrap/>
            <w:hideMark/>
          </w:tcPr>
          <w:p w14:paraId="385F413F" w14:textId="079FF53B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vMerge w:val="restart"/>
            <w:hideMark/>
          </w:tcPr>
          <w:p w14:paraId="34F98C63" w14:textId="113E62D3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 realizace projektu</w:t>
            </w:r>
          </w:p>
          <w:p w14:paraId="2161E1B7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648B8F06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vMerge w:val="restart"/>
            <w:hideMark/>
          </w:tcPr>
          <w:p w14:paraId="58FAC9F2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113730" w:rsidRPr="00074A99" w14:paraId="42BB5F58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7827D594" w14:textId="77777777" w:rsidR="00113730" w:rsidRDefault="00113730" w:rsidP="00113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2B3992CA" w14:textId="77777777" w:rsidR="00113730" w:rsidRDefault="00113730" w:rsidP="00113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Studie proveditelnosti</w:t>
                  </w:r>
                </w:p>
                <w:p w14:paraId="5AC12B52" w14:textId="77777777" w:rsidR="00113730" w:rsidRDefault="00113730" w:rsidP="00113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Dokument s údaji ČSÚ o počtu obyvatel obcí</w:t>
                  </w:r>
                </w:p>
                <w:p w14:paraId="282230EB" w14:textId="3FA7BDC2" w:rsidR="00113730" w:rsidRPr="00074A99" w:rsidRDefault="00113730" w:rsidP="0011373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 xml:space="preserve">ke dni </w:t>
                  </w:r>
                  <w:proofErr w:type="gramStart"/>
                  <w:r>
                    <w:rPr>
                      <w:rFonts w:ascii="Calibri" w:hAnsi="Calibri" w:cs="Calibri"/>
                    </w:rPr>
                    <w:t>01.01.2018</w:t>
                  </w:r>
                  <w:proofErr w:type="gramEnd"/>
                </w:p>
              </w:tc>
            </w:tr>
          </w:tbl>
          <w:p w14:paraId="294580BF" w14:textId="77777777" w:rsidR="00113730" w:rsidRPr="00543031" w:rsidRDefault="00113730" w:rsidP="00F222D6"/>
        </w:tc>
        <w:tc>
          <w:tcPr>
            <w:tcW w:w="3704" w:type="dxa"/>
            <w:noWrap/>
          </w:tcPr>
          <w:p w14:paraId="6A68E7B1" w14:textId="5E54140F" w:rsidR="00113730" w:rsidRPr="005E473A" w:rsidRDefault="00113730" w:rsidP="00F222D6">
            <w:r>
              <w:rPr>
                <w:rFonts w:ascii="Calibri" w:hAnsi="Calibri" w:cs="Calibri"/>
              </w:rPr>
              <w:t>Projekt je realizován v obci do 3 000 obyvatel včetně.</w:t>
            </w:r>
          </w:p>
        </w:tc>
        <w:tc>
          <w:tcPr>
            <w:tcW w:w="1203" w:type="dxa"/>
          </w:tcPr>
          <w:p w14:paraId="558D5601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vMerge w:val="restart"/>
            <w:hideMark/>
          </w:tcPr>
          <w:p w14:paraId="2A294300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0BFC1A4A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354F6A8F" w14:textId="77777777" w:rsidTr="00113730">
        <w:trPr>
          <w:trHeight w:val="432"/>
        </w:trPr>
        <w:tc>
          <w:tcPr>
            <w:tcW w:w="909" w:type="dxa"/>
            <w:vMerge/>
            <w:noWrap/>
          </w:tcPr>
          <w:p w14:paraId="69841F97" w14:textId="77777777" w:rsidR="00113730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vMerge/>
          </w:tcPr>
          <w:p w14:paraId="0CBCDAC5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vMerge/>
          </w:tcPr>
          <w:p w14:paraId="44217528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noWrap/>
          </w:tcPr>
          <w:p w14:paraId="52986535" w14:textId="67E4574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realizován v obci nad 3 001 obyvatel.</w:t>
            </w:r>
          </w:p>
        </w:tc>
        <w:tc>
          <w:tcPr>
            <w:tcW w:w="1203" w:type="dxa"/>
          </w:tcPr>
          <w:p w14:paraId="3B6F8EC0" w14:textId="77777777" w:rsidR="00113730" w:rsidRDefault="00113730" w:rsidP="00F222D6">
            <w:r>
              <w:t>0</w:t>
            </w:r>
          </w:p>
        </w:tc>
        <w:tc>
          <w:tcPr>
            <w:tcW w:w="1307" w:type="dxa"/>
            <w:vMerge/>
          </w:tcPr>
          <w:p w14:paraId="41C43630" w14:textId="77777777" w:rsidR="00113730" w:rsidRPr="00543031" w:rsidRDefault="00113730" w:rsidP="00F222D6"/>
        </w:tc>
        <w:tc>
          <w:tcPr>
            <w:tcW w:w="1343" w:type="dxa"/>
            <w:vMerge/>
          </w:tcPr>
          <w:p w14:paraId="1F5FB27F" w14:textId="77777777" w:rsidR="00113730" w:rsidRPr="00543031" w:rsidRDefault="00113730" w:rsidP="00F222D6"/>
        </w:tc>
      </w:tr>
      <w:tr w:rsidR="00113730" w14:paraId="1E7A8AEE" w14:textId="77777777" w:rsidTr="00F222D6">
        <w:trPr>
          <w:trHeight w:val="1110"/>
        </w:trPr>
        <w:tc>
          <w:tcPr>
            <w:tcW w:w="13994" w:type="dxa"/>
            <w:gridSpan w:val="7"/>
            <w:vAlign w:val="center"/>
          </w:tcPr>
          <w:p w14:paraId="42B7C12C" w14:textId="32D1FA99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Hodnotitel bude hodnotit podle údaje ČSÚ o počtu obyvatel obcí ke dni </w:t>
            </w:r>
            <w:proofErr w:type="gramStart"/>
            <w:r>
              <w:rPr>
                <w:rFonts w:ascii="Calibri" w:hAnsi="Calibri" w:cs="Calibri"/>
              </w:rPr>
              <w:t>01.01.2018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</w:tbl>
    <w:p w14:paraId="4A84693F" w14:textId="77777777" w:rsidR="00C15003" w:rsidRDefault="00C15003" w:rsidP="00C15003"/>
    <w:p w14:paraId="5BA2DD4E" w14:textId="77777777" w:rsidR="001378DC" w:rsidRDefault="001378DC" w:rsidP="002819D8"/>
    <w:p w14:paraId="1210CF48" w14:textId="77777777" w:rsidR="00195E19" w:rsidRDefault="00195E19" w:rsidP="002819D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909"/>
        <w:gridCol w:w="14"/>
        <w:gridCol w:w="3146"/>
        <w:gridCol w:w="145"/>
        <w:gridCol w:w="2223"/>
        <w:gridCol w:w="237"/>
        <w:gridCol w:w="3377"/>
        <w:gridCol w:w="90"/>
        <w:gridCol w:w="1113"/>
        <w:gridCol w:w="90"/>
        <w:gridCol w:w="1270"/>
        <w:gridCol w:w="37"/>
        <w:gridCol w:w="1343"/>
      </w:tblGrid>
      <w:tr w:rsidR="00195E19" w:rsidRPr="00543031" w14:paraId="7A3811E3" w14:textId="77777777" w:rsidTr="00C15003">
        <w:trPr>
          <w:trHeight w:val="690"/>
        </w:trPr>
        <w:tc>
          <w:tcPr>
            <w:tcW w:w="13994" w:type="dxa"/>
            <w:gridSpan w:val="13"/>
            <w:shd w:val="clear" w:color="auto" w:fill="E6CDFF"/>
            <w:hideMark/>
          </w:tcPr>
          <w:p w14:paraId="29ECBDBF" w14:textId="5C54A852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lastRenderedPageBreak/>
              <w:t>Věcné hodnocení žádosti o podporu</w:t>
            </w:r>
            <w:r>
              <w:rPr>
                <w:b/>
                <w:bCs/>
              </w:rPr>
              <w:t xml:space="preserve"> </w:t>
            </w:r>
            <w:r w:rsidR="00F532D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113730">
              <w:rPr>
                <w:rFonts w:ascii="Calibri-Italic" w:hAnsi="Calibri-Italic" w:cs="Calibri-Italic"/>
                <w:i/>
                <w:iCs/>
                <w:sz w:val="18"/>
                <w:szCs w:val="18"/>
              </w:rPr>
              <w:t>Komunitní centra</w:t>
            </w:r>
          </w:p>
        </w:tc>
      </w:tr>
      <w:tr w:rsidR="00195E19" w:rsidRPr="00543031" w14:paraId="0F89A211" w14:textId="77777777" w:rsidTr="00C15003">
        <w:trPr>
          <w:trHeight w:val="636"/>
        </w:trPr>
        <w:tc>
          <w:tcPr>
            <w:tcW w:w="923" w:type="dxa"/>
            <w:gridSpan w:val="2"/>
            <w:noWrap/>
            <w:hideMark/>
          </w:tcPr>
          <w:p w14:paraId="541338EF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Číslo</w:t>
            </w:r>
          </w:p>
        </w:tc>
        <w:tc>
          <w:tcPr>
            <w:tcW w:w="3291" w:type="dxa"/>
            <w:gridSpan w:val="2"/>
            <w:hideMark/>
          </w:tcPr>
          <w:p w14:paraId="007C1241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Název kritéria</w:t>
            </w:r>
          </w:p>
        </w:tc>
        <w:tc>
          <w:tcPr>
            <w:tcW w:w="2460" w:type="dxa"/>
            <w:gridSpan w:val="2"/>
            <w:hideMark/>
          </w:tcPr>
          <w:p w14:paraId="32D4EA88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Referenční dokument</w:t>
            </w:r>
          </w:p>
        </w:tc>
        <w:tc>
          <w:tcPr>
            <w:tcW w:w="3377" w:type="dxa"/>
            <w:hideMark/>
          </w:tcPr>
          <w:p w14:paraId="2D362F9C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Popis pro hodnocení</w:t>
            </w:r>
          </w:p>
        </w:tc>
        <w:tc>
          <w:tcPr>
            <w:tcW w:w="1203" w:type="dxa"/>
            <w:gridSpan w:val="2"/>
            <w:hideMark/>
          </w:tcPr>
          <w:p w14:paraId="12CD4E9A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Hodnocení (body)</w:t>
            </w:r>
          </w:p>
        </w:tc>
        <w:tc>
          <w:tcPr>
            <w:tcW w:w="1360" w:type="dxa"/>
            <w:gridSpan w:val="2"/>
            <w:hideMark/>
          </w:tcPr>
          <w:p w14:paraId="694D1A62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Přidělené hodnocení</w:t>
            </w:r>
          </w:p>
        </w:tc>
        <w:tc>
          <w:tcPr>
            <w:tcW w:w="1380" w:type="dxa"/>
            <w:gridSpan w:val="2"/>
            <w:hideMark/>
          </w:tcPr>
          <w:p w14:paraId="4DFA1F25" w14:textId="77777777" w:rsidR="00195E19" w:rsidRPr="00543031" w:rsidRDefault="00195E19" w:rsidP="00C15003">
            <w:pPr>
              <w:rPr>
                <w:b/>
                <w:bCs/>
              </w:rPr>
            </w:pPr>
            <w:r w:rsidRPr="00543031">
              <w:rPr>
                <w:b/>
                <w:bCs/>
              </w:rPr>
              <w:t>Odůvodnění</w:t>
            </w:r>
          </w:p>
        </w:tc>
      </w:tr>
      <w:tr w:rsidR="00195E19" w:rsidRPr="00543031" w14:paraId="5F0A807A" w14:textId="77777777" w:rsidTr="00195E19">
        <w:trPr>
          <w:trHeight w:val="485"/>
        </w:trPr>
        <w:tc>
          <w:tcPr>
            <w:tcW w:w="13994" w:type="dxa"/>
            <w:gridSpan w:val="13"/>
            <w:noWrap/>
          </w:tcPr>
          <w:p w14:paraId="2E1B0E90" w14:textId="77777777" w:rsidR="00195E19" w:rsidRPr="00543031" w:rsidRDefault="00195E19" w:rsidP="00C15003">
            <w:pPr>
              <w:rPr>
                <w:b/>
                <w:bCs/>
              </w:rPr>
            </w:pPr>
            <w:r>
              <w:rPr>
                <w:b/>
                <w:bCs/>
              </w:rPr>
              <w:t>Popis kritéria</w:t>
            </w:r>
          </w:p>
        </w:tc>
      </w:tr>
      <w:tr w:rsidR="00113730" w:rsidRPr="00543031" w14:paraId="1DC7C3DD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7BB8A23C" w14:textId="77777777" w:rsidR="00113730" w:rsidRPr="00543031" w:rsidRDefault="00113730" w:rsidP="00F222D6">
            <w:pPr>
              <w:rPr>
                <w:b/>
                <w:bCs/>
              </w:rPr>
            </w:pPr>
            <w:bookmarkStart w:id="4" w:name="_Hlk8807967"/>
            <w:r w:rsidRPr="00543031">
              <w:rPr>
                <w:b/>
                <w:bCs/>
              </w:rPr>
              <w:t>1.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5DB927A7" w14:textId="77777777" w:rsidR="00113730" w:rsidRDefault="00113730" w:rsidP="00F222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Dostupnost komunitního centra</w:t>
            </w:r>
          </w:p>
          <w:p w14:paraId="7A33160A" w14:textId="77777777" w:rsidR="00113730" w:rsidRDefault="00113730" w:rsidP="00F222D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053E618C" w14:textId="2815EEEF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4530E8F0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113730" w:rsidRPr="00074A99" w14:paraId="7E54FDCA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0065180F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415894E5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1D992C7D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68FAEEEE" w14:textId="77777777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 je dostupné ve vzdálenosti do 500 metrů od zastávky veřejné</w:t>
            </w:r>
          </w:p>
          <w:p w14:paraId="184C85DD" w14:textId="7DAD0D8E" w:rsidR="00113730" w:rsidRPr="005E473A" w:rsidRDefault="00113730" w:rsidP="00113730">
            <w:r>
              <w:rPr>
                <w:rFonts w:ascii="Calibri" w:hAnsi="Calibri" w:cs="Calibri"/>
              </w:rPr>
              <w:t>dopravy (pěší, nikoliv vzdušnou čarou)</w:t>
            </w:r>
          </w:p>
        </w:tc>
        <w:tc>
          <w:tcPr>
            <w:tcW w:w="1203" w:type="dxa"/>
            <w:gridSpan w:val="2"/>
          </w:tcPr>
          <w:p w14:paraId="4AB82994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161FF8BF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63967307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54D8CA68" w14:textId="77777777" w:rsidTr="00113730">
        <w:trPr>
          <w:trHeight w:val="1140"/>
        </w:trPr>
        <w:tc>
          <w:tcPr>
            <w:tcW w:w="909" w:type="dxa"/>
            <w:vMerge/>
            <w:noWrap/>
          </w:tcPr>
          <w:p w14:paraId="13B1B37B" w14:textId="77777777" w:rsidR="00113730" w:rsidRPr="00543031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233F2005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47BC2B58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0BE21F58" w14:textId="2610D767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Zařízení není dostupné ve vzdálenosti do 500 metrů od zastávky veřejné</w:t>
            </w:r>
          </w:p>
          <w:p w14:paraId="18D7AC68" w14:textId="7CD91907" w:rsidR="00113730" w:rsidRDefault="00113730" w:rsidP="00113730">
            <w:r>
              <w:rPr>
                <w:rFonts w:ascii="Calibri" w:hAnsi="Calibri" w:cs="Calibri"/>
              </w:rPr>
              <w:t>dopravy (pěší, nikoliv vzdušnou čarou)</w:t>
            </w:r>
          </w:p>
        </w:tc>
        <w:tc>
          <w:tcPr>
            <w:tcW w:w="1203" w:type="dxa"/>
            <w:gridSpan w:val="2"/>
          </w:tcPr>
          <w:p w14:paraId="24FDD8AA" w14:textId="349E5800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396DC527" w14:textId="77777777" w:rsidR="00113730" w:rsidRPr="00543031" w:rsidRDefault="00113730" w:rsidP="00F222D6"/>
        </w:tc>
        <w:tc>
          <w:tcPr>
            <w:tcW w:w="1343" w:type="dxa"/>
            <w:vMerge/>
          </w:tcPr>
          <w:p w14:paraId="43314960" w14:textId="77777777" w:rsidR="00113730" w:rsidRPr="00543031" w:rsidRDefault="00113730" w:rsidP="00F222D6"/>
        </w:tc>
      </w:tr>
      <w:tr w:rsidR="00113730" w14:paraId="0257C89D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69DA37E9" w14:textId="77777777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Žadatel ve studii proveditelnosti a žádosti o podporu popíše trasu k zastávce veřejné dopravy. Hodnocena</w:t>
            </w:r>
          </w:p>
          <w:p w14:paraId="739FDA9B" w14:textId="77777777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bude trasa pěší, nikoliv vzdušná čára. Žadatel dále doloží mapu s údaji o vzdálenosti komunitního centra</w:t>
            </w:r>
          </w:p>
          <w:p w14:paraId="69AF3A2D" w14:textId="56925AE7" w:rsidR="00113730" w:rsidRDefault="00113730" w:rsidP="00113730">
            <w:pPr>
              <w:spacing w:before="60" w:after="60"/>
            </w:pPr>
            <w:r>
              <w:rPr>
                <w:rFonts w:ascii="Calibri" w:hAnsi="Calibri" w:cs="Calibri"/>
              </w:rPr>
              <w:t>s vyznačením trasy k zastávce veřejné dopravy.</w:t>
            </w:r>
          </w:p>
        </w:tc>
      </w:tr>
      <w:tr w:rsidR="00113730" w:rsidRPr="00543031" w14:paraId="28232504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7CB7D09A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1F7057DE" w14:textId="788BC438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Provozní doba</w:t>
            </w:r>
          </w:p>
          <w:p w14:paraId="24F39853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33E797FF" w14:textId="3131A6F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56BEDBE4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113730" w:rsidRPr="00074A99" w14:paraId="4F6BFAE2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730693E4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5E647867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7C84866A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6E29FA72" w14:textId="77777777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Komunitní centrum poskytuje své služby alespoň 6 dní v týdnu alespoň 4</w:t>
            </w:r>
          </w:p>
          <w:p w14:paraId="03259A4E" w14:textId="5B79D9FA" w:rsidR="00113730" w:rsidRPr="005E473A" w:rsidRDefault="00113730" w:rsidP="00113730">
            <w:r>
              <w:rPr>
                <w:rFonts w:ascii="Calibri" w:hAnsi="Calibri" w:cs="Calibri"/>
              </w:rPr>
              <w:t>hodiny denně</w:t>
            </w:r>
          </w:p>
        </w:tc>
        <w:tc>
          <w:tcPr>
            <w:tcW w:w="1203" w:type="dxa"/>
            <w:gridSpan w:val="2"/>
          </w:tcPr>
          <w:p w14:paraId="549D574F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332B5BA7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2167DA01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790B1482" w14:textId="77777777" w:rsidTr="00F222D6">
        <w:trPr>
          <w:trHeight w:val="1219"/>
        </w:trPr>
        <w:tc>
          <w:tcPr>
            <w:tcW w:w="909" w:type="dxa"/>
            <w:vMerge/>
            <w:noWrap/>
          </w:tcPr>
          <w:p w14:paraId="254D604C" w14:textId="77777777" w:rsidR="00113730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24740C11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12FFB475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76BA9C88" w14:textId="703C2BEE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Komunitní centrum poskytuje své služby 3 – 5 dní v týdnu alespoň 4 hodiny denně</w:t>
            </w:r>
          </w:p>
        </w:tc>
        <w:tc>
          <w:tcPr>
            <w:tcW w:w="1203" w:type="dxa"/>
            <w:gridSpan w:val="2"/>
          </w:tcPr>
          <w:p w14:paraId="7013F7CD" w14:textId="0CEC01DA" w:rsidR="00113730" w:rsidRDefault="00113730" w:rsidP="00F222D6">
            <w:r>
              <w:t>5</w:t>
            </w:r>
          </w:p>
        </w:tc>
        <w:tc>
          <w:tcPr>
            <w:tcW w:w="1307" w:type="dxa"/>
            <w:gridSpan w:val="2"/>
            <w:vMerge/>
          </w:tcPr>
          <w:p w14:paraId="491670FA" w14:textId="77777777" w:rsidR="00113730" w:rsidRPr="00543031" w:rsidRDefault="00113730" w:rsidP="00F222D6"/>
        </w:tc>
        <w:tc>
          <w:tcPr>
            <w:tcW w:w="1343" w:type="dxa"/>
            <w:vMerge/>
          </w:tcPr>
          <w:p w14:paraId="7CF90A3F" w14:textId="77777777" w:rsidR="00113730" w:rsidRPr="00543031" w:rsidRDefault="00113730" w:rsidP="00F222D6"/>
        </w:tc>
      </w:tr>
      <w:tr w:rsidR="00113730" w:rsidRPr="00543031" w14:paraId="5EC21A94" w14:textId="77777777" w:rsidTr="00F222D6">
        <w:trPr>
          <w:trHeight w:val="2207"/>
        </w:trPr>
        <w:tc>
          <w:tcPr>
            <w:tcW w:w="909" w:type="dxa"/>
            <w:vMerge/>
            <w:noWrap/>
          </w:tcPr>
          <w:p w14:paraId="674FDD52" w14:textId="77777777" w:rsidR="00113730" w:rsidRPr="00543031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7DEA8EF1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2A7AB2EE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4494D032" w14:textId="77777777" w:rsidR="00113730" w:rsidRDefault="00113730" w:rsidP="001137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Komunitní centrum poskytuje své služby 1 – 2 dny v týdnu nebo poskytuje</w:t>
            </w:r>
          </w:p>
          <w:p w14:paraId="402F2635" w14:textId="1C03D892" w:rsidR="00113730" w:rsidRDefault="00113730" w:rsidP="00113730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své služby méně než 4 hodiny denně</w:t>
            </w:r>
          </w:p>
        </w:tc>
        <w:tc>
          <w:tcPr>
            <w:tcW w:w="1203" w:type="dxa"/>
            <w:gridSpan w:val="2"/>
          </w:tcPr>
          <w:p w14:paraId="6BD99F9C" w14:textId="77777777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16CD1424" w14:textId="77777777" w:rsidR="00113730" w:rsidRPr="00543031" w:rsidRDefault="00113730" w:rsidP="00F222D6"/>
        </w:tc>
        <w:tc>
          <w:tcPr>
            <w:tcW w:w="1343" w:type="dxa"/>
            <w:vMerge/>
          </w:tcPr>
          <w:p w14:paraId="548A7547" w14:textId="77777777" w:rsidR="00113730" w:rsidRPr="00543031" w:rsidRDefault="00113730" w:rsidP="00F222D6"/>
        </w:tc>
      </w:tr>
      <w:tr w:rsidR="00113730" w14:paraId="46995D49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57828E49" w14:textId="5E87E086" w:rsidR="00113730" w:rsidRDefault="00113730" w:rsidP="00F222D6">
            <w:pPr>
              <w:spacing w:before="60" w:after="60"/>
            </w:pPr>
            <w:r>
              <w:rPr>
                <w:rFonts w:ascii="Calibri" w:hAnsi="Calibri" w:cs="Calibri"/>
              </w:rPr>
              <w:t>Žadatel v žádosti o podporu či studii proveditelnosti uvedl provozní dobu komunitního centra. Žadatel tuto skutečnost popíše v kapitole 7 výstupy projektu.</w:t>
            </w:r>
          </w:p>
        </w:tc>
      </w:tr>
      <w:tr w:rsidR="00113730" w:rsidRPr="00543031" w14:paraId="1CFD22F6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049CA066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07C22B98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Technická připravenost projektu –</w:t>
            </w:r>
          </w:p>
          <w:p w14:paraId="3F0F2515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stavební povolení</w:t>
            </w:r>
          </w:p>
          <w:p w14:paraId="430E7FAE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1E450304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58916AE5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113730" w:rsidRPr="00074A99" w14:paraId="4B6AFB02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5DBEC71B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podporu, Stavební povolení nebo</w:t>
                  </w:r>
                </w:p>
                <w:p w14:paraId="7AE93092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souhlas s provedením ohlášeného</w:t>
                  </w:r>
                </w:p>
                <w:p w14:paraId="5EF9421B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stavebního záměru nebo veřejnoprávní</w:t>
                  </w:r>
                </w:p>
                <w:p w14:paraId="1B69E366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smlouvu nahrazující stavební povolení nebo</w:t>
                  </w:r>
                </w:p>
                <w:p w14:paraId="48456E83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jiný dokument opravňující k provedení</w:t>
                  </w:r>
                </w:p>
                <w:p w14:paraId="2AAD62BF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stavby nebo Čestné prohlášení žadatele, že</w:t>
                  </w:r>
                </w:p>
                <w:p w14:paraId="58B1F3FB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není vyžadováno stavební povolení, ohlášení</w:t>
                  </w:r>
                </w:p>
                <w:p w14:paraId="3DE9BFAC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lastRenderedPageBreak/>
                    <w:t>stavby ani jiné opatření stavebního</w:t>
                  </w:r>
                </w:p>
              </w:tc>
            </w:tr>
          </w:tbl>
          <w:p w14:paraId="622C472D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57B3862D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Žadatel má ke dni podání žádosti o podporu platné Stavební povolení nebo</w:t>
            </w:r>
          </w:p>
          <w:p w14:paraId="1D2F5DB7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souhlas s provedením ohlášeného stavebního záměru nebo veřejnoprávní</w:t>
            </w:r>
          </w:p>
          <w:p w14:paraId="3D2B0880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smlouvu nahrazující stavební povolení nebo jiný dokument opravňující k</w:t>
            </w:r>
          </w:p>
          <w:p w14:paraId="36F1FA3B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provedení stavby nebo Čestné prohlášení žadatele, že není vyžadováno</w:t>
            </w:r>
          </w:p>
          <w:p w14:paraId="7C197A34" w14:textId="77777777" w:rsidR="00113730" w:rsidRPr="005E473A" w:rsidRDefault="00113730" w:rsidP="00F222D6">
            <w:r>
              <w:rPr>
                <w:rFonts w:ascii="Calibri" w:hAnsi="Calibri" w:cs="Calibri"/>
              </w:rPr>
              <w:t>stavební povolení, ohlášení stavby ani jiné opatření stavebního úřadu.</w:t>
            </w:r>
          </w:p>
        </w:tc>
        <w:tc>
          <w:tcPr>
            <w:tcW w:w="1203" w:type="dxa"/>
            <w:gridSpan w:val="2"/>
          </w:tcPr>
          <w:p w14:paraId="787215BF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4BB94024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1CDE7361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03FE38AF" w14:textId="77777777" w:rsidTr="00F222D6">
        <w:trPr>
          <w:trHeight w:val="2207"/>
        </w:trPr>
        <w:tc>
          <w:tcPr>
            <w:tcW w:w="909" w:type="dxa"/>
            <w:vMerge/>
            <w:noWrap/>
          </w:tcPr>
          <w:p w14:paraId="3632FF39" w14:textId="77777777" w:rsidR="00113730" w:rsidRPr="00543031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5D760EF6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1528EABB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5DC1C8F8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Žadatel nemá ke dni podání žádosti o podporu platné Stavební povolení nebo</w:t>
            </w:r>
          </w:p>
          <w:p w14:paraId="6E47C568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souhlas s provedením ohlášeného stavebního záměru nebo veřejnoprávní</w:t>
            </w:r>
          </w:p>
          <w:p w14:paraId="526D1586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smlouvu nahrazující stavební povolení nebo jiný dokument opravňující k</w:t>
            </w:r>
          </w:p>
          <w:p w14:paraId="3DDFA181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provedení stavby nebo Čestné prohlášení žadatele, že není vyžadováno</w:t>
            </w:r>
          </w:p>
          <w:p w14:paraId="474393F3" w14:textId="77777777" w:rsidR="00113730" w:rsidRDefault="00113730" w:rsidP="00F222D6">
            <w:r>
              <w:rPr>
                <w:rFonts w:ascii="Calibri" w:hAnsi="Calibri" w:cs="Calibri"/>
              </w:rPr>
              <w:t>stavební povolení, ohlášení stavby ani jiné opatření stavebního úřadu.</w:t>
            </w:r>
          </w:p>
        </w:tc>
        <w:tc>
          <w:tcPr>
            <w:tcW w:w="1203" w:type="dxa"/>
            <w:gridSpan w:val="2"/>
          </w:tcPr>
          <w:p w14:paraId="068FB310" w14:textId="77777777" w:rsidR="00113730" w:rsidRDefault="00113730" w:rsidP="00F222D6">
            <w:r>
              <w:lastRenderedPageBreak/>
              <w:t>0</w:t>
            </w:r>
          </w:p>
        </w:tc>
        <w:tc>
          <w:tcPr>
            <w:tcW w:w="1307" w:type="dxa"/>
            <w:gridSpan w:val="2"/>
            <w:vMerge/>
          </w:tcPr>
          <w:p w14:paraId="51D521DC" w14:textId="77777777" w:rsidR="00113730" w:rsidRPr="00543031" w:rsidRDefault="00113730" w:rsidP="00F222D6"/>
        </w:tc>
        <w:tc>
          <w:tcPr>
            <w:tcW w:w="1343" w:type="dxa"/>
            <w:vMerge/>
          </w:tcPr>
          <w:p w14:paraId="7880E5D6" w14:textId="77777777" w:rsidR="00113730" w:rsidRPr="00543031" w:rsidRDefault="00113730" w:rsidP="00F222D6"/>
        </w:tc>
      </w:tr>
      <w:tr w:rsidR="00113730" w14:paraId="58C8DB9A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4AD14174" w14:textId="77777777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lastRenderedPageBreak/>
              <w:t>Žadatel má/nemá ke dni podání žádosti o podporu platné pravomocné Stavební povolení nebo souhlas s provedením ohlášeného stavebního záměru nebo veřejnoprávní smlouvu nahrazující stavební povolení nebo jiný dokument opravňující k provedení stavby nebo Čestné prohlášení žadatele, že není vyžadováno stavební povolení, ohlášení stavby ani jiné opatření stavebního úřadu. Žadatel tuto skutečnost popíše v kapitole 5 připravenost projektu k realizaci. Žadatel tuto skutečnost popíše v kapitole 5 Připravenost projektu k realizaci.</w:t>
            </w:r>
          </w:p>
        </w:tc>
      </w:tr>
      <w:tr w:rsidR="00113730" w:rsidRPr="00543031" w14:paraId="75DC9A8B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2C9D8255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319DB31F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Využití budovy</w:t>
            </w:r>
          </w:p>
          <w:p w14:paraId="09ED879A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7877E287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2A3A4F1A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0"/>
            </w:tblGrid>
            <w:tr w:rsidR="00113730" w:rsidRPr="00074A99" w14:paraId="1106F32E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19F96E3E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</w:t>
                  </w:r>
                </w:p>
              </w:tc>
            </w:tr>
          </w:tbl>
          <w:p w14:paraId="52ABD718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25679414" w14:textId="77777777" w:rsidR="00113730" w:rsidRPr="005E473A" w:rsidRDefault="00113730" w:rsidP="00F222D6">
            <w:r>
              <w:rPr>
                <w:rFonts w:ascii="Calibri" w:hAnsi="Calibri" w:cs="Calibri"/>
              </w:rPr>
              <w:t>V rámci projektu dojde k využití existující budovy.</w:t>
            </w:r>
          </w:p>
        </w:tc>
        <w:tc>
          <w:tcPr>
            <w:tcW w:w="1203" w:type="dxa"/>
            <w:gridSpan w:val="2"/>
          </w:tcPr>
          <w:p w14:paraId="11A88D5F" w14:textId="1C021348" w:rsidR="00113730" w:rsidRPr="00543031" w:rsidRDefault="009A1DEB" w:rsidP="00F222D6">
            <w:r>
              <w:t>20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0A4441A4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7796F908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6D83A5F0" w14:textId="77777777" w:rsidTr="00F222D6">
        <w:trPr>
          <w:trHeight w:val="2207"/>
        </w:trPr>
        <w:tc>
          <w:tcPr>
            <w:tcW w:w="909" w:type="dxa"/>
            <w:vMerge/>
            <w:noWrap/>
          </w:tcPr>
          <w:p w14:paraId="2B21C367" w14:textId="77777777" w:rsidR="00113730" w:rsidRPr="00543031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49521877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6D816319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17C39611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rámci projektu nedojde k využití existující budovy, projekt bude řešen</w:t>
            </w:r>
          </w:p>
          <w:p w14:paraId="4560D7E0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novostavbou (za novostavbu se nepovažuje přístavba, nástavba, a jiné</w:t>
            </w:r>
          </w:p>
          <w:p w14:paraId="2F469414" w14:textId="77777777" w:rsidR="00113730" w:rsidRDefault="00113730" w:rsidP="00F222D6">
            <w:r>
              <w:rPr>
                <w:rFonts w:ascii="Calibri" w:hAnsi="Calibri" w:cs="Calibri"/>
              </w:rPr>
              <w:t>podobné řešení)</w:t>
            </w:r>
          </w:p>
        </w:tc>
        <w:tc>
          <w:tcPr>
            <w:tcW w:w="1203" w:type="dxa"/>
            <w:gridSpan w:val="2"/>
          </w:tcPr>
          <w:p w14:paraId="41AB85BA" w14:textId="77777777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6C360ED4" w14:textId="77777777" w:rsidR="00113730" w:rsidRPr="00543031" w:rsidRDefault="00113730" w:rsidP="00F222D6"/>
        </w:tc>
        <w:tc>
          <w:tcPr>
            <w:tcW w:w="1343" w:type="dxa"/>
            <w:vMerge/>
          </w:tcPr>
          <w:p w14:paraId="70E3C82F" w14:textId="77777777" w:rsidR="00113730" w:rsidRPr="00543031" w:rsidRDefault="00113730" w:rsidP="00F222D6"/>
        </w:tc>
      </w:tr>
      <w:tr w:rsidR="00113730" w14:paraId="059DFA08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6E81D38F" w14:textId="77777777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  <w:sz w:val="20"/>
                <w:szCs w:val="20"/>
              </w:rPr>
              <w:t>Žadatel využívá k projektu stávající budovu zapsanou ke dni podání Žádosti o dotaci v katastru nemovitostí (v případě požadovaného udělení bodů, žadatel předloží výpis z katastru nemovitostí). Dostačující je náhled do elektronické verze katastru.</w:t>
            </w:r>
          </w:p>
        </w:tc>
      </w:tr>
      <w:tr w:rsidR="00113730" w:rsidRPr="00543031" w14:paraId="7888AAAB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188DB9BC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101B16F3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Finanční náročnost projektu</w:t>
            </w:r>
          </w:p>
          <w:p w14:paraId="7A4C1DD9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5522092A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15C66980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3"/>
            </w:tblGrid>
            <w:tr w:rsidR="00113730" w:rsidRPr="00074A99" w14:paraId="1E660061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77CA13C9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</w:tc>
            </w:tr>
          </w:tbl>
          <w:p w14:paraId="4A29548A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2E9D2107" w14:textId="77777777" w:rsidR="00113730" w:rsidRPr="005E473A" w:rsidRDefault="00113730" w:rsidP="00F222D6">
            <w:r>
              <w:rPr>
                <w:rFonts w:ascii="Calibri" w:hAnsi="Calibri" w:cs="Calibri"/>
              </w:rPr>
              <w:t>Celkové způsobilé výdaje na dotaci jsou max. 10 000 000 Kč včetně.</w:t>
            </w:r>
          </w:p>
        </w:tc>
        <w:tc>
          <w:tcPr>
            <w:tcW w:w="1203" w:type="dxa"/>
            <w:gridSpan w:val="2"/>
          </w:tcPr>
          <w:p w14:paraId="5D08DCC9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380B03A8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19980872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417F829F" w14:textId="77777777" w:rsidTr="00F222D6">
        <w:trPr>
          <w:trHeight w:val="1219"/>
        </w:trPr>
        <w:tc>
          <w:tcPr>
            <w:tcW w:w="909" w:type="dxa"/>
            <w:vMerge/>
            <w:noWrap/>
          </w:tcPr>
          <w:p w14:paraId="2E08573C" w14:textId="77777777" w:rsidR="00113730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11076F0B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653BAF18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3DB90B1A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způsobilé výdaje na dotaci jsou vyšší než 10 000 000 Kč a jsou max. 20 000 000 Kč včetně.</w:t>
            </w:r>
          </w:p>
        </w:tc>
        <w:tc>
          <w:tcPr>
            <w:tcW w:w="1203" w:type="dxa"/>
            <w:gridSpan w:val="2"/>
          </w:tcPr>
          <w:p w14:paraId="7EEBC70C" w14:textId="77777777" w:rsidR="00113730" w:rsidRDefault="00113730" w:rsidP="00F222D6">
            <w:r>
              <w:t>5</w:t>
            </w:r>
          </w:p>
        </w:tc>
        <w:tc>
          <w:tcPr>
            <w:tcW w:w="1307" w:type="dxa"/>
            <w:gridSpan w:val="2"/>
            <w:vMerge/>
          </w:tcPr>
          <w:p w14:paraId="36401910" w14:textId="77777777" w:rsidR="00113730" w:rsidRPr="00543031" w:rsidRDefault="00113730" w:rsidP="00F222D6"/>
        </w:tc>
        <w:tc>
          <w:tcPr>
            <w:tcW w:w="1343" w:type="dxa"/>
            <w:vMerge/>
          </w:tcPr>
          <w:p w14:paraId="540E3E79" w14:textId="77777777" w:rsidR="00113730" w:rsidRPr="00543031" w:rsidRDefault="00113730" w:rsidP="00F222D6"/>
        </w:tc>
      </w:tr>
      <w:tr w:rsidR="00113730" w:rsidRPr="00543031" w14:paraId="77D710A5" w14:textId="77777777" w:rsidTr="00F222D6">
        <w:trPr>
          <w:trHeight w:val="2207"/>
        </w:trPr>
        <w:tc>
          <w:tcPr>
            <w:tcW w:w="909" w:type="dxa"/>
            <w:vMerge/>
            <w:noWrap/>
          </w:tcPr>
          <w:p w14:paraId="53C2DF5C" w14:textId="77777777" w:rsidR="00113730" w:rsidRPr="00543031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75FF9ED7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6A7D96D0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6F0F9B60" w14:textId="77777777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Celkové způsobilé výdaje na dotaci vyšší než 20 000 000 Kč.</w:t>
            </w:r>
          </w:p>
        </w:tc>
        <w:tc>
          <w:tcPr>
            <w:tcW w:w="1203" w:type="dxa"/>
            <w:gridSpan w:val="2"/>
          </w:tcPr>
          <w:p w14:paraId="44C8AEB5" w14:textId="77777777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61E320E8" w14:textId="77777777" w:rsidR="00113730" w:rsidRPr="00543031" w:rsidRDefault="00113730" w:rsidP="00F222D6"/>
        </w:tc>
        <w:tc>
          <w:tcPr>
            <w:tcW w:w="1343" w:type="dxa"/>
            <w:vMerge/>
          </w:tcPr>
          <w:p w14:paraId="6172453D" w14:textId="77777777" w:rsidR="00113730" w:rsidRPr="00543031" w:rsidRDefault="00113730" w:rsidP="00F222D6"/>
        </w:tc>
      </w:tr>
      <w:tr w:rsidR="00113730" w14:paraId="5ECF6D78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10A681D4" w14:textId="77777777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Kritérium sleduje finanční náročnost projektu a vyhodnocuje se na základě údajů, které žadatel uvedl do žádosti o dotaci.</w:t>
            </w:r>
          </w:p>
        </w:tc>
      </w:tr>
      <w:tr w:rsidR="00113730" w:rsidRPr="00543031" w14:paraId="32FB10D7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56A76B0F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6FC30FD0" w14:textId="77777777" w:rsidR="00113730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projektu jsou uvedena hlavní rizika v realizační fázi i ve fázi udržitelnosti a</w:t>
            </w:r>
          </w:p>
          <w:p w14:paraId="294297F3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způsoby jejich eliminace</w:t>
            </w:r>
          </w:p>
          <w:p w14:paraId="7ACC02A4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7F8E44B6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0FEEF321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113730" w:rsidRPr="00074A99" w14:paraId="34A685A1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5CF1F9F3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4A0ECBA0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>Studie proveditelnosti</w:t>
                  </w:r>
                </w:p>
              </w:tc>
            </w:tr>
          </w:tbl>
          <w:p w14:paraId="7361366B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7371AB44" w14:textId="77777777" w:rsidR="00113730" w:rsidRPr="005E473A" w:rsidRDefault="00113730" w:rsidP="00F222D6">
            <w:r>
              <w:rPr>
                <w:rFonts w:ascii="Calibri" w:hAnsi="Calibri" w:cs="Calibri"/>
              </w:rPr>
              <w:t>Projekt obsahuje popis rizik realizační fáze vč. popisu jejich eliminace</w:t>
            </w:r>
          </w:p>
        </w:tc>
        <w:tc>
          <w:tcPr>
            <w:tcW w:w="1203" w:type="dxa"/>
            <w:gridSpan w:val="2"/>
          </w:tcPr>
          <w:p w14:paraId="6AC44E68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0800CB9E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21902C2A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4A7D9A42" w14:textId="77777777" w:rsidTr="00F222D6">
        <w:trPr>
          <w:trHeight w:val="1180"/>
        </w:trPr>
        <w:tc>
          <w:tcPr>
            <w:tcW w:w="909" w:type="dxa"/>
            <w:vMerge/>
            <w:noWrap/>
          </w:tcPr>
          <w:p w14:paraId="64C1C9D1" w14:textId="77777777" w:rsidR="00113730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79683C3A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2EDB6D17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32F4D41D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neobsahuje popis rizik realizační fáze vč. popisu jejich eliminace</w:t>
            </w:r>
          </w:p>
        </w:tc>
        <w:tc>
          <w:tcPr>
            <w:tcW w:w="1203" w:type="dxa"/>
            <w:gridSpan w:val="2"/>
          </w:tcPr>
          <w:p w14:paraId="757A1E52" w14:textId="77777777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68EA1C0F" w14:textId="77777777" w:rsidR="00113730" w:rsidRPr="00543031" w:rsidRDefault="00113730" w:rsidP="00F222D6"/>
        </w:tc>
        <w:tc>
          <w:tcPr>
            <w:tcW w:w="1343" w:type="dxa"/>
            <w:vMerge/>
          </w:tcPr>
          <w:p w14:paraId="7843576B" w14:textId="77777777" w:rsidR="00113730" w:rsidRPr="00543031" w:rsidRDefault="00113730" w:rsidP="00F222D6"/>
        </w:tc>
      </w:tr>
      <w:tr w:rsidR="00113730" w14:paraId="6FC1371D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4F93AF84" w14:textId="77777777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lastRenderedPageBreak/>
              <w:t xml:space="preserve">Kritérium posuzuje popis rizik projektu a návrhy na </w:t>
            </w:r>
            <w:proofErr w:type="gramStart"/>
            <w:r>
              <w:rPr>
                <w:rFonts w:ascii="Calibri" w:hAnsi="Calibri" w:cs="Calibri"/>
              </w:rPr>
              <w:t>jich</w:t>
            </w:r>
            <w:proofErr w:type="gramEnd"/>
            <w:r>
              <w:rPr>
                <w:rFonts w:ascii="Calibri" w:hAnsi="Calibri" w:cs="Calibri"/>
              </w:rPr>
              <w:t xml:space="preserve"> eliminaci. Plnění / neplnění se zjistí z žádosti o dotaci. Žadatel tuto skutečnost popíše ve studii proveditelnosti.</w:t>
            </w:r>
          </w:p>
        </w:tc>
      </w:tr>
      <w:tr w:rsidR="00113730" w:rsidRPr="00543031" w14:paraId="0227ECAB" w14:textId="77777777" w:rsidTr="00F222D6">
        <w:trPr>
          <w:trHeight w:val="1219"/>
        </w:trPr>
        <w:tc>
          <w:tcPr>
            <w:tcW w:w="909" w:type="dxa"/>
            <w:vMerge w:val="restart"/>
            <w:noWrap/>
            <w:hideMark/>
          </w:tcPr>
          <w:p w14:paraId="626C3D68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543031">
              <w:rPr>
                <w:b/>
                <w:bCs/>
              </w:rPr>
              <w:t>.</w:t>
            </w:r>
          </w:p>
        </w:tc>
        <w:tc>
          <w:tcPr>
            <w:tcW w:w="3160" w:type="dxa"/>
            <w:gridSpan w:val="2"/>
            <w:vMerge w:val="restart"/>
            <w:hideMark/>
          </w:tcPr>
          <w:p w14:paraId="6D7CB1F2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Místo realizace projektu</w:t>
            </w:r>
          </w:p>
          <w:p w14:paraId="63C371B8" w14:textId="77777777" w:rsidR="00113730" w:rsidRDefault="00113730" w:rsidP="00F222D6">
            <w:pPr>
              <w:rPr>
                <w:rFonts w:ascii="Calibri" w:hAnsi="Calibri" w:cs="Calibri"/>
              </w:rPr>
            </w:pPr>
          </w:p>
          <w:p w14:paraId="5BEE93C2" w14:textId="77777777" w:rsidR="00113730" w:rsidRPr="00543031" w:rsidRDefault="00113730" w:rsidP="00F222D6">
            <w:pPr>
              <w:rPr>
                <w:b/>
                <w:bCs/>
              </w:rPr>
            </w:pPr>
            <w:r>
              <w:rPr>
                <w:rFonts w:ascii="Calibri" w:hAnsi="Calibri" w:cs="Calibri"/>
              </w:rPr>
              <w:t>Efektivnost</w:t>
            </w:r>
          </w:p>
        </w:tc>
        <w:tc>
          <w:tcPr>
            <w:tcW w:w="2368" w:type="dxa"/>
            <w:gridSpan w:val="2"/>
            <w:vMerge w:val="restart"/>
            <w:hideMark/>
          </w:tcPr>
          <w:p w14:paraId="6AA7533D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2"/>
            </w:tblGrid>
            <w:tr w:rsidR="00113730" w:rsidRPr="00074A99" w14:paraId="651E2FF5" w14:textId="77777777" w:rsidTr="00F222D6">
              <w:trPr>
                <w:trHeight w:val="274"/>
              </w:trPr>
              <w:tc>
                <w:tcPr>
                  <w:tcW w:w="0" w:type="auto"/>
                </w:tcPr>
                <w:p w14:paraId="30313C3A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Žádost o podporu</w:t>
                  </w:r>
                </w:p>
                <w:p w14:paraId="6BE05A94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Studie proveditelnosti</w:t>
                  </w:r>
                </w:p>
                <w:p w14:paraId="18FFD3FB" w14:textId="77777777" w:rsidR="00113730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Dokument s údaji ČSÚ o počtu obyvatel obcí</w:t>
                  </w:r>
                </w:p>
                <w:p w14:paraId="29741389" w14:textId="77777777" w:rsidR="00113730" w:rsidRPr="00074A99" w:rsidRDefault="00113730" w:rsidP="00F222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</w:rPr>
                    <w:t xml:space="preserve">ke dni </w:t>
                  </w:r>
                  <w:proofErr w:type="gramStart"/>
                  <w:r>
                    <w:rPr>
                      <w:rFonts w:ascii="Calibri" w:hAnsi="Calibri" w:cs="Calibri"/>
                    </w:rPr>
                    <w:t>01.01.2018</w:t>
                  </w:r>
                  <w:proofErr w:type="gramEnd"/>
                </w:p>
              </w:tc>
            </w:tr>
          </w:tbl>
          <w:p w14:paraId="5222A4E4" w14:textId="77777777" w:rsidR="00113730" w:rsidRPr="00543031" w:rsidRDefault="00113730" w:rsidP="00F222D6"/>
        </w:tc>
        <w:tc>
          <w:tcPr>
            <w:tcW w:w="3704" w:type="dxa"/>
            <w:gridSpan w:val="3"/>
            <w:noWrap/>
          </w:tcPr>
          <w:p w14:paraId="161CA555" w14:textId="77777777" w:rsidR="00113730" w:rsidRPr="005E473A" w:rsidRDefault="00113730" w:rsidP="00F222D6">
            <w:r>
              <w:rPr>
                <w:rFonts w:ascii="Calibri" w:hAnsi="Calibri" w:cs="Calibri"/>
              </w:rPr>
              <w:t>Projekt je realizován v obci do 3 000 obyvatel včetně.</w:t>
            </w:r>
          </w:p>
        </w:tc>
        <w:tc>
          <w:tcPr>
            <w:tcW w:w="1203" w:type="dxa"/>
            <w:gridSpan w:val="2"/>
          </w:tcPr>
          <w:p w14:paraId="63FF73EF" w14:textId="77777777" w:rsidR="00113730" w:rsidRPr="00543031" w:rsidRDefault="00113730" w:rsidP="00F222D6">
            <w:r>
              <w:t>10</w:t>
            </w:r>
          </w:p>
        </w:tc>
        <w:tc>
          <w:tcPr>
            <w:tcW w:w="1307" w:type="dxa"/>
            <w:gridSpan w:val="2"/>
            <w:vMerge w:val="restart"/>
            <w:hideMark/>
          </w:tcPr>
          <w:p w14:paraId="5A0F91A8" w14:textId="77777777" w:rsidR="00113730" w:rsidRPr="00543031" w:rsidRDefault="00113730" w:rsidP="00F222D6">
            <w:r w:rsidRPr="00543031">
              <w:t> </w:t>
            </w:r>
          </w:p>
        </w:tc>
        <w:tc>
          <w:tcPr>
            <w:tcW w:w="1343" w:type="dxa"/>
            <w:vMerge w:val="restart"/>
            <w:hideMark/>
          </w:tcPr>
          <w:p w14:paraId="2253C136" w14:textId="77777777" w:rsidR="00113730" w:rsidRPr="00543031" w:rsidRDefault="00113730" w:rsidP="00F222D6">
            <w:r w:rsidRPr="00543031">
              <w:t> </w:t>
            </w:r>
          </w:p>
        </w:tc>
      </w:tr>
      <w:tr w:rsidR="00113730" w:rsidRPr="00543031" w14:paraId="2E151078" w14:textId="77777777" w:rsidTr="00F222D6">
        <w:trPr>
          <w:trHeight w:val="1180"/>
        </w:trPr>
        <w:tc>
          <w:tcPr>
            <w:tcW w:w="909" w:type="dxa"/>
            <w:vMerge/>
            <w:noWrap/>
          </w:tcPr>
          <w:p w14:paraId="50AF0A80" w14:textId="77777777" w:rsidR="00113730" w:rsidRDefault="00113730" w:rsidP="00F222D6">
            <w:pPr>
              <w:rPr>
                <w:b/>
                <w:bCs/>
              </w:rPr>
            </w:pPr>
          </w:p>
        </w:tc>
        <w:tc>
          <w:tcPr>
            <w:tcW w:w="3160" w:type="dxa"/>
            <w:gridSpan w:val="2"/>
            <w:vMerge/>
          </w:tcPr>
          <w:p w14:paraId="6632BB0C" w14:textId="77777777" w:rsidR="00113730" w:rsidRDefault="00113730" w:rsidP="00F222D6">
            <w:pPr>
              <w:rPr>
                <w:rFonts w:ascii="Calibri" w:hAnsi="Calibri" w:cs="Calibri"/>
              </w:rPr>
            </w:pPr>
          </w:p>
        </w:tc>
        <w:tc>
          <w:tcPr>
            <w:tcW w:w="2368" w:type="dxa"/>
            <w:gridSpan w:val="2"/>
            <w:vMerge/>
          </w:tcPr>
          <w:p w14:paraId="433EB771" w14:textId="77777777" w:rsidR="00113730" w:rsidRPr="00074A99" w:rsidRDefault="00113730" w:rsidP="00F222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3"/>
            <w:noWrap/>
          </w:tcPr>
          <w:p w14:paraId="58103C19" w14:textId="77777777" w:rsidR="00113730" w:rsidRDefault="00113730" w:rsidP="00F222D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je realizován v obci nad 3 001 obyvatel.</w:t>
            </w:r>
          </w:p>
        </w:tc>
        <w:tc>
          <w:tcPr>
            <w:tcW w:w="1203" w:type="dxa"/>
            <w:gridSpan w:val="2"/>
          </w:tcPr>
          <w:p w14:paraId="01DE60F4" w14:textId="77777777" w:rsidR="00113730" w:rsidRDefault="00113730" w:rsidP="00F222D6">
            <w:r>
              <w:t>0</w:t>
            </w:r>
          </w:p>
        </w:tc>
        <w:tc>
          <w:tcPr>
            <w:tcW w:w="1307" w:type="dxa"/>
            <w:gridSpan w:val="2"/>
            <w:vMerge/>
          </w:tcPr>
          <w:p w14:paraId="4B3A2A43" w14:textId="77777777" w:rsidR="00113730" w:rsidRPr="00543031" w:rsidRDefault="00113730" w:rsidP="00F222D6"/>
        </w:tc>
        <w:tc>
          <w:tcPr>
            <w:tcW w:w="1343" w:type="dxa"/>
            <w:vMerge/>
          </w:tcPr>
          <w:p w14:paraId="117419F9" w14:textId="77777777" w:rsidR="00113730" w:rsidRPr="00543031" w:rsidRDefault="00113730" w:rsidP="00F222D6"/>
        </w:tc>
      </w:tr>
      <w:tr w:rsidR="00113730" w14:paraId="3009D5E2" w14:textId="77777777" w:rsidTr="00F222D6">
        <w:trPr>
          <w:trHeight w:val="1110"/>
        </w:trPr>
        <w:tc>
          <w:tcPr>
            <w:tcW w:w="13994" w:type="dxa"/>
            <w:gridSpan w:val="13"/>
            <w:vAlign w:val="center"/>
          </w:tcPr>
          <w:p w14:paraId="7925891B" w14:textId="04B3AB3C" w:rsidR="00113730" w:rsidRDefault="00113730" w:rsidP="00F222D6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Hodnotitel bude hodnotit podle údaje ČSÚ o počtu obyvatel obcí ke dni </w:t>
            </w:r>
            <w:proofErr w:type="gramStart"/>
            <w:r>
              <w:rPr>
                <w:rFonts w:ascii="Calibri" w:hAnsi="Calibri" w:cs="Calibri"/>
              </w:rPr>
              <w:t>01.01.2018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</w:tr>
      <w:bookmarkEnd w:id="4"/>
    </w:tbl>
    <w:p w14:paraId="77B50778" w14:textId="77777777" w:rsidR="00C200D6" w:rsidRDefault="00C200D6" w:rsidP="002819D8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10048"/>
        <w:gridCol w:w="3946"/>
      </w:tblGrid>
      <w:tr w:rsidR="00195E19" w:rsidRPr="0024588D" w14:paraId="01045F06" w14:textId="77777777" w:rsidTr="00E1789A">
        <w:trPr>
          <w:trHeight w:val="340"/>
        </w:trPr>
        <w:tc>
          <w:tcPr>
            <w:tcW w:w="10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C2F6"/>
            <w:vAlign w:val="center"/>
          </w:tcPr>
          <w:p w14:paraId="76EC7E8D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 xml:space="preserve">Minimální počet bodů, aby projekt uspěl </w:t>
            </w:r>
            <w:proofErr w:type="gramStart"/>
            <w:r w:rsidRPr="00AE5A3E">
              <w:rPr>
                <w:rFonts w:ascii="Tahoma" w:hAnsi="Tahoma" w:cs="Tahoma"/>
                <w:b/>
                <w:sz w:val="16"/>
                <w:szCs w:val="16"/>
              </w:rPr>
              <w:t>je</w:t>
            </w:r>
            <w:proofErr w:type="gramEnd"/>
            <w:r w:rsidRPr="00AE5A3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BFE014" w14:textId="2AC93462" w:rsidR="00195E19" w:rsidRPr="0024588D" w:rsidRDefault="00113730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40</w:t>
            </w:r>
          </w:p>
        </w:tc>
      </w:tr>
      <w:tr w:rsidR="00195E19" w:rsidRPr="0024588D" w14:paraId="01F7033C" w14:textId="77777777" w:rsidTr="00E1789A">
        <w:trPr>
          <w:trHeight w:val="340"/>
        </w:trPr>
        <w:tc>
          <w:tcPr>
            <w:tcW w:w="10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C2F6"/>
            <w:vAlign w:val="center"/>
          </w:tcPr>
          <w:p w14:paraId="1FBE110B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Maximální počet bodů je:</w:t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A09EC0" w14:textId="4B53013F" w:rsidR="00195E19" w:rsidRPr="0024588D" w:rsidRDefault="00113730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>
              <w:rPr>
                <w:rFonts w:ascii="Tahoma" w:hAnsi="Tahoma" w:cs="Tahoma"/>
                <w:b/>
                <w:sz w:val="16"/>
                <w:szCs w:val="16"/>
                <w:highlight w:val="yellow"/>
              </w:rPr>
              <w:t>80</w:t>
            </w:r>
          </w:p>
        </w:tc>
      </w:tr>
      <w:tr w:rsidR="00195E19" w:rsidRPr="0024588D" w14:paraId="2CCC5339" w14:textId="77777777" w:rsidTr="00E1789A">
        <w:trPr>
          <w:trHeight w:val="340"/>
        </w:trPr>
        <w:tc>
          <w:tcPr>
            <w:tcW w:w="10048" w:type="dxa"/>
            <w:tcBorders>
              <w:top w:val="single" w:sz="12" w:space="0" w:color="auto"/>
              <w:left w:val="single" w:sz="12" w:space="0" w:color="auto"/>
            </w:tcBorders>
            <w:shd w:val="clear" w:color="auto" w:fill="DDC2F6"/>
            <w:vAlign w:val="center"/>
          </w:tcPr>
          <w:p w14:paraId="7C43B78F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Počet obdržených bodů projektu:</w:t>
            </w:r>
          </w:p>
        </w:tc>
        <w:tc>
          <w:tcPr>
            <w:tcW w:w="3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E5F3F1" w14:textId="77777777" w:rsidR="00195E19" w:rsidRPr="0024588D" w:rsidRDefault="00195E19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195E19" w:rsidRPr="0024588D" w14:paraId="7833ABEB" w14:textId="77777777" w:rsidTr="00E1789A">
        <w:trPr>
          <w:trHeight w:val="340"/>
        </w:trPr>
        <w:tc>
          <w:tcPr>
            <w:tcW w:w="100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C2F6"/>
            <w:vAlign w:val="center"/>
          </w:tcPr>
          <w:p w14:paraId="35A1700C" w14:textId="77777777" w:rsidR="00195E19" w:rsidRPr="00AE5A3E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E5A3E">
              <w:rPr>
                <w:rFonts w:ascii="Tahoma" w:hAnsi="Tahoma" w:cs="Tahoma"/>
                <w:b/>
                <w:sz w:val="16"/>
                <w:szCs w:val="16"/>
              </w:rPr>
              <w:t>Závěr:</w:t>
            </w:r>
          </w:p>
        </w:tc>
        <w:tc>
          <w:tcPr>
            <w:tcW w:w="3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545AFF" w14:textId="77777777" w:rsidR="00195E19" w:rsidRPr="0024588D" w:rsidRDefault="00195E19" w:rsidP="00C15003">
            <w:pPr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</w:tr>
    </w:tbl>
    <w:p w14:paraId="71575AEB" w14:textId="77777777" w:rsidR="00195E19" w:rsidRPr="0024588D" w:rsidRDefault="00195E19" w:rsidP="00195E19">
      <w:pPr>
        <w:rPr>
          <w:sz w:val="16"/>
          <w:szCs w:val="16"/>
          <w:highlight w:val="yellow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0"/>
        <w:gridCol w:w="4738"/>
        <w:gridCol w:w="4832"/>
      </w:tblGrid>
      <w:tr w:rsidR="00195E19" w:rsidRPr="00C44211" w14:paraId="225AA735" w14:textId="77777777" w:rsidTr="00C15003">
        <w:trPr>
          <w:trHeight w:val="599"/>
        </w:trPr>
        <w:tc>
          <w:tcPr>
            <w:tcW w:w="698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DC2F6"/>
            <w:vAlign w:val="center"/>
          </w:tcPr>
          <w:p w14:paraId="3F47CFA6" w14:textId="77777777" w:rsidR="00195E19" w:rsidRPr="00AE5A3E" w:rsidRDefault="00195E19" w:rsidP="00C15003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Složení komise (jméno, příjmení)</w:t>
            </w:r>
          </w:p>
        </w:tc>
        <w:tc>
          <w:tcPr>
            <w:tcW w:w="6989" w:type="dxa"/>
            <w:tcBorders>
              <w:top w:val="single" w:sz="12" w:space="0" w:color="auto"/>
              <w:bottom w:val="double" w:sz="4" w:space="0" w:color="auto"/>
            </w:tcBorders>
            <w:shd w:val="clear" w:color="auto" w:fill="DDC2F6"/>
            <w:vAlign w:val="center"/>
          </w:tcPr>
          <w:p w14:paraId="40F5EAE5" w14:textId="77777777" w:rsidR="00195E19" w:rsidRPr="00AE5A3E" w:rsidRDefault="00195E19" w:rsidP="00C15003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Podpisy přítomných členů hodnotící komise</w:t>
            </w:r>
          </w:p>
        </w:tc>
        <w:tc>
          <w:tcPr>
            <w:tcW w:w="698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DC2F6"/>
            <w:vAlign w:val="center"/>
          </w:tcPr>
          <w:p w14:paraId="354139FE" w14:textId="77777777" w:rsidR="00195E19" w:rsidRPr="00AE5A3E" w:rsidRDefault="00195E19" w:rsidP="00C15003">
            <w:pPr>
              <w:rPr>
                <w:b/>
                <w:bCs/>
              </w:rPr>
            </w:pPr>
            <w:r w:rsidRPr="00AE5A3E">
              <w:rPr>
                <w:b/>
                <w:bCs/>
              </w:rPr>
              <w:t>Závěrečné vyjádření komise (projekt splnil/nesplnil podmínky věcného hodnocení)</w:t>
            </w:r>
          </w:p>
        </w:tc>
      </w:tr>
      <w:tr w:rsidR="00195E19" w:rsidRPr="00C44211" w14:paraId="184FBC3A" w14:textId="77777777" w:rsidTr="00C15003">
        <w:trPr>
          <w:trHeight w:val="454"/>
        </w:trPr>
        <w:tc>
          <w:tcPr>
            <w:tcW w:w="698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ACD5F3E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tcBorders>
              <w:top w:val="double" w:sz="4" w:space="0" w:color="auto"/>
            </w:tcBorders>
            <w:vAlign w:val="center"/>
          </w:tcPr>
          <w:p w14:paraId="03CB8FD7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59D511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1A8F3FD5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45F4C8BF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5AC632C2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0096217C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1F7D893C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0490812F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36B8ACE6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65CDB3F4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78712116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</w:tcBorders>
            <w:vAlign w:val="center"/>
          </w:tcPr>
          <w:p w14:paraId="2E06845C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vAlign w:val="center"/>
          </w:tcPr>
          <w:p w14:paraId="4B1094CA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right w:val="single" w:sz="12" w:space="0" w:color="auto"/>
            </w:tcBorders>
            <w:vAlign w:val="center"/>
          </w:tcPr>
          <w:p w14:paraId="5628DB47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5E19" w:rsidRPr="00C44211" w14:paraId="05C0E296" w14:textId="77777777" w:rsidTr="00C15003">
        <w:trPr>
          <w:trHeight w:val="454"/>
        </w:trPr>
        <w:tc>
          <w:tcPr>
            <w:tcW w:w="6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0F3138" w14:textId="77777777" w:rsidR="00195E19" w:rsidRPr="00C44211" w:rsidRDefault="00195E19" w:rsidP="00C1500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6989" w:type="dxa"/>
            <w:tcBorders>
              <w:bottom w:val="single" w:sz="12" w:space="0" w:color="auto"/>
            </w:tcBorders>
            <w:vAlign w:val="center"/>
          </w:tcPr>
          <w:p w14:paraId="0CDFFE4C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2B71FE" w14:textId="77777777" w:rsidR="00195E19" w:rsidRPr="00C44211" w:rsidRDefault="00195E19" w:rsidP="00C1500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90CA59A" w14:textId="77777777" w:rsidR="00195E19" w:rsidRPr="002819D8" w:rsidRDefault="00195E19" w:rsidP="002819D8"/>
    <w:sectPr w:rsidR="00195E19" w:rsidRPr="002819D8" w:rsidSect="0054303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B3531" w14:textId="77777777" w:rsidR="00B9450F" w:rsidRDefault="00B9450F" w:rsidP="001F7020">
      <w:pPr>
        <w:spacing w:after="0" w:line="240" w:lineRule="auto"/>
      </w:pPr>
      <w:r>
        <w:separator/>
      </w:r>
    </w:p>
  </w:endnote>
  <w:endnote w:type="continuationSeparator" w:id="0">
    <w:p w14:paraId="4E9FF9AB" w14:textId="77777777" w:rsidR="00B9450F" w:rsidRDefault="00B9450F" w:rsidP="001F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939077"/>
      <w:docPartObj>
        <w:docPartGallery w:val="Page Numbers (Bottom of Page)"/>
        <w:docPartUnique/>
      </w:docPartObj>
    </w:sdtPr>
    <w:sdtEndPr/>
    <w:sdtContent>
      <w:p w14:paraId="0A7E36B8" w14:textId="711BF354" w:rsidR="00C15003" w:rsidRDefault="00C1500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0C">
          <w:rPr>
            <w:noProof/>
          </w:rPr>
          <w:t>1</w:t>
        </w:r>
        <w:r>
          <w:fldChar w:fldCharType="end"/>
        </w:r>
      </w:p>
    </w:sdtContent>
  </w:sdt>
  <w:p w14:paraId="2705EB84" w14:textId="77777777" w:rsidR="00C15003" w:rsidRDefault="00C150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CFE2A" w14:textId="77777777" w:rsidR="00B9450F" w:rsidRDefault="00B9450F" w:rsidP="001F7020">
      <w:pPr>
        <w:spacing w:after="0" w:line="240" w:lineRule="auto"/>
      </w:pPr>
      <w:r>
        <w:separator/>
      </w:r>
    </w:p>
  </w:footnote>
  <w:footnote w:type="continuationSeparator" w:id="0">
    <w:p w14:paraId="4FCC8675" w14:textId="77777777" w:rsidR="00B9450F" w:rsidRDefault="00B9450F" w:rsidP="001F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D83"/>
    <w:multiLevelType w:val="hybridMultilevel"/>
    <w:tmpl w:val="A910437A"/>
    <w:lvl w:ilvl="0" w:tplc="24CE4072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6372C1A"/>
    <w:multiLevelType w:val="hybridMultilevel"/>
    <w:tmpl w:val="5FAA8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62CE7"/>
    <w:multiLevelType w:val="hybridMultilevel"/>
    <w:tmpl w:val="B96E6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31"/>
    <w:rsid w:val="000348CA"/>
    <w:rsid w:val="00074A99"/>
    <w:rsid w:val="00083595"/>
    <w:rsid w:val="00113730"/>
    <w:rsid w:val="001275DD"/>
    <w:rsid w:val="001378DC"/>
    <w:rsid w:val="00195E19"/>
    <w:rsid w:val="001A0EE8"/>
    <w:rsid w:val="001B06DE"/>
    <w:rsid w:val="001B3935"/>
    <w:rsid w:val="001E156E"/>
    <w:rsid w:val="001F7020"/>
    <w:rsid w:val="0024588D"/>
    <w:rsid w:val="00263484"/>
    <w:rsid w:val="002819D8"/>
    <w:rsid w:val="002840E0"/>
    <w:rsid w:val="002D2957"/>
    <w:rsid w:val="002F376B"/>
    <w:rsid w:val="003268EC"/>
    <w:rsid w:val="00387D09"/>
    <w:rsid w:val="0041571A"/>
    <w:rsid w:val="00424E6B"/>
    <w:rsid w:val="00482A09"/>
    <w:rsid w:val="00491B4F"/>
    <w:rsid w:val="004E3379"/>
    <w:rsid w:val="005333D8"/>
    <w:rsid w:val="00543031"/>
    <w:rsid w:val="005521AF"/>
    <w:rsid w:val="005547FC"/>
    <w:rsid w:val="00700B30"/>
    <w:rsid w:val="007424F2"/>
    <w:rsid w:val="007F0A16"/>
    <w:rsid w:val="00805B9F"/>
    <w:rsid w:val="008211BE"/>
    <w:rsid w:val="008C1758"/>
    <w:rsid w:val="00911FDC"/>
    <w:rsid w:val="009A1DEB"/>
    <w:rsid w:val="009C5E88"/>
    <w:rsid w:val="00A06FD2"/>
    <w:rsid w:val="00A1305F"/>
    <w:rsid w:val="00A51982"/>
    <w:rsid w:val="00A73D8B"/>
    <w:rsid w:val="00AB054C"/>
    <w:rsid w:val="00AB1785"/>
    <w:rsid w:val="00AE5A3E"/>
    <w:rsid w:val="00B9450F"/>
    <w:rsid w:val="00BE2C0C"/>
    <w:rsid w:val="00C15003"/>
    <w:rsid w:val="00C200D6"/>
    <w:rsid w:val="00C77311"/>
    <w:rsid w:val="00C903E8"/>
    <w:rsid w:val="00CB19D2"/>
    <w:rsid w:val="00CE56B4"/>
    <w:rsid w:val="00CF3543"/>
    <w:rsid w:val="00D63822"/>
    <w:rsid w:val="00DE74C0"/>
    <w:rsid w:val="00DF0EB7"/>
    <w:rsid w:val="00E1789A"/>
    <w:rsid w:val="00E86AF6"/>
    <w:rsid w:val="00F27D6F"/>
    <w:rsid w:val="00F532DA"/>
    <w:rsid w:val="00FB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1A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3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3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1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B3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B30"/>
    <w:rPr>
      <w:rFonts w:ascii="Arial" w:hAnsi="Arial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020"/>
  </w:style>
  <w:style w:type="paragraph" w:styleId="Zpat">
    <w:name w:val="footer"/>
    <w:basedOn w:val="Normln"/>
    <w:link w:val="Zpat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303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43031"/>
    <w:rPr>
      <w:color w:val="800080"/>
      <w:u w:val="single"/>
    </w:rPr>
  </w:style>
  <w:style w:type="paragraph" w:customStyle="1" w:styleId="msonormal0">
    <w:name w:val="msonormal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cs-CZ"/>
    </w:rPr>
  </w:style>
  <w:style w:type="paragraph" w:customStyle="1" w:styleId="font8">
    <w:name w:val="font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0"/>
      <w:szCs w:val="20"/>
      <w:lang w:eastAsia="cs-CZ"/>
    </w:rPr>
  </w:style>
  <w:style w:type="paragraph" w:customStyle="1" w:styleId="font9">
    <w:name w:val="font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cs-CZ"/>
    </w:rPr>
  </w:style>
  <w:style w:type="paragraph" w:customStyle="1" w:styleId="font10">
    <w:name w:val="font1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32"/>
      <w:szCs w:val="32"/>
      <w:lang w:eastAsia="cs-CZ"/>
    </w:rPr>
  </w:style>
  <w:style w:type="paragraph" w:customStyle="1" w:styleId="font11">
    <w:name w:val="font1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20"/>
      <w:szCs w:val="20"/>
      <w:lang w:eastAsia="cs-CZ"/>
    </w:rPr>
  </w:style>
  <w:style w:type="paragraph" w:customStyle="1" w:styleId="font12">
    <w:name w:val="font1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cs-CZ"/>
    </w:rPr>
  </w:style>
  <w:style w:type="paragraph" w:customStyle="1" w:styleId="font13">
    <w:name w:val="font1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customStyle="1" w:styleId="font14">
    <w:name w:val="font1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font15">
    <w:name w:val="font1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FF0000"/>
      <w:sz w:val="32"/>
      <w:szCs w:val="32"/>
      <w:lang w:eastAsia="cs-CZ"/>
    </w:rPr>
  </w:style>
  <w:style w:type="paragraph" w:customStyle="1" w:styleId="font16">
    <w:name w:val="font16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sz w:val="24"/>
      <w:szCs w:val="24"/>
      <w:lang w:eastAsia="cs-CZ"/>
    </w:rPr>
  </w:style>
  <w:style w:type="paragraph" w:customStyle="1" w:styleId="font17">
    <w:name w:val="font17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18">
    <w:name w:val="font18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FF0000"/>
      <w:sz w:val="32"/>
      <w:szCs w:val="32"/>
      <w:lang w:eastAsia="cs-CZ"/>
    </w:rPr>
  </w:style>
  <w:style w:type="paragraph" w:customStyle="1" w:styleId="font19">
    <w:name w:val="font19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cs-CZ"/>
    </w:rPr>
  </w:style>
  <w:style w:type="paragraph" w:customStyle="1" w:styleId="font20">
    <w:name w:val="font20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customStyle="1" w:styleId="font21">
    <w:name w:val="font21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cs-CZ"/>
    </w:rPr>
  </w:style>
  <w:style w:type="paragraph" w:customStyle="1" w:styleId="font22">
    <w:name w:val="font22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font23">
    <w:name w:val="font23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cs-CZ"/>
    </w:rPr>
  </w:style>
  <w:style w:type="paragraph" w:customStyle="1" w:styleId="font24">
    <w:name w:val="font24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font25">
    <w:name w:val="font25"/>
    <w:basedOn w:val="Normln"/>
    <w:rsid w:val="0054303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cs-CZ"/>
    </w:rPr>
  </w:style>
  <w:style w:type="paragraph" w:customStyle="1" w:styleId="xl66">
    <w:name w:val="xl6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54303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72">
    <w:name w:val="xl72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75">
    <w:name w:val="xl75"/>
    <w:basedOn w:val="Normln"/>
    <w:rsid w:val="0054303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1">
    <w:name w:val="xl81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2">
    <w:name w:val="xl82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3">
    <w:name w:val="xl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4">
    <w:name w:val="xl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5">
    <w:name w:val="xl8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xl86">
    <w:name w:val="xl86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7">
    <w:name w:val="xl8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8">
    <w:name w:val="xl88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89">
    <w:name w:val="xl8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90">
    <w:name w:val="xl9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1">
    <w:name w:val="xl91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92">
    <w:name w:val="xl92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3">
    <w:name w:val="xl93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4">
    <w:name w:val="xl94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5">
    <w:name w:val="xl95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96">
    <w:name w:val="xl96"/>
    <w:basedOn w:val="Normln"/>
    <w:rsid w:val="0054303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7">
    <w:name w:val="xl97"/>
    <w:basedOn w:val="Normln"/>
    <w:rsid w:val="0054303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98">
    <w:name w:val="xl9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9">
    <w:name w:val="xl9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0">
    <w:name w:val="xl10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01">
    <w:name w:val="xl10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2">
    <w:name w:val="xl10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3">
    <w:name w:val="xl10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4">
    <w:name w:val="xl104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05">
    <w:name w:val="xl10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6">
    <w:name w:val="xl106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07">
    <w:name w:val="xl10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8">
    <w:name w:val="xl108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9">
    <w:name w:val="xl109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0">
    <w:name w:val="xl110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1">
    <w:name w:val="xl111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2">
    <w:name w:val="xl11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3">
    <w:name w:val="xl11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4">
    <w:name w:val="xl11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5">
    <w:name w:val="xl115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6">
    <w:name w:val="xl116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17">
    <w:name w:val="xl117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18">
    <w:name w:val="xl118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9">
    <w:name w:val="xl119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0">
    <w:name w:val="xl12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1">
    <w:name w:val="xl12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2">
    <w:name w:val="xl122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23">
    <w:name w:val="xl123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4">
    <w:name w:val="xl124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25">
    <w:name w:val="xl125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6">
    <w:name w:val="xl12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7">
    <w:name w:val="xl12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28">
    <w:name w:val="xl128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29">
    <w:name w:val="xl129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0">
    <w:name w:val="xl130"/>
    <w:basedOn w:val="Normln"/>
    <w:rsid w:val="0054303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31">
    <w:name w:val="xl131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32">
    <w:name w:val="xl13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3">
    <w:name w:val="xl13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34">
    <w:name w:val="xl134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5">
    <w:name w:val="xl13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6">
    <w:name w:val="xl136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7">
    <w:name w:val="xl13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38">
    <w:name w:val="xl138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39">
    <w:name w:val="xl139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40">
    <w:name w:val="xl14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1">
    <w:name w:val="xl141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42">
    <w:name w:val="xl142"/>
    <w:basedOn w:val="Normln"/>
    <w:rsid w:val="00543031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3">
    <w:name w:val="xl14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4">
    <w:name w:val="xl14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45">
    <w:name w:val="xl145"/>
    <w:basedOn w:val="Normln"/>
    <w:rsid w:val="005430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46">
    <w:name w:val="xl146"/>
    <w:basedOn w:val="Normln"/>
    <w:rsid w:val="0054303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7">
    <w:name w:val="xl147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8">
    <w:name w:val="xl148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9">
    <w:name w:val="xl149"/>
    <w:basedOn w:val="Normln"/>
    <w:rsid w:val="0054303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0">
    <w:name w:val="xl150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1">
    <w:name w:val="xl15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2">
    <w:name w:val="xl152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153">
    <w:name w:val="xl153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4">
    <w:name w:val="xl154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55">
    <w:name w:val="xl155"/>
    <w:basedOn w:val="Normln"/>
    <w:rsid w:val="0054303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56">
    <w:name w:val="xl156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7">
    <w:name w:val="xl157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8">
    <w:name w:val="xl15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59">
    <w:name w:val="xl159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60">
    <w:name w:val="xl160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1">
    <w:name w:val="xl161"/>
    <w:basedOn w:val="Normln"/>
    <w:rsid w:val="0054303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62">
    <w:name w:val="xl162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3">
    <w:name w:val="xl163"/>
    <w:basedOn w:val="Normln"/>
    <w:rsid w:val="0054303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4">
    <w:name w:val="xl164"/>
    <w:basedOn w:val="Normln"/>
    <w:rsid w:val="0054303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65">
    <w:name w:val="xl165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543031"/>
    <w:pPr>
      <w:pBdr>
        <w:left w:val="single" w:sz="8" w:space="0" w:color="auto"/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7">
    <w:name w:val="xl167"/>
    <w:basedOn w:val="Normln"/>
    <w:rsid w:val="00543031"/>
    <w:pPr>
      <w:pBdr>
        <w:bottom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8">
    <w:name w:val="xl168"/>
    <w:basedOn w:val="Normln"/>
    <w:rsid w:val="00543031"/>
    <w:pPr>
      <w:pBdr>
        <w:bottom w:val="single" w:sz="8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69">
    <w:name w:val="xl169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0">
    <w:name w:val="xl170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1">
    <w:name w:val="xl17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2">
    <w:name w:val="xl17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customStyle="1" w:styleId="xl173">
    <w:name w:val="xl173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4">
    <w:name w:val="xl174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5">
    <w:name w:val="xl17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6">
    <w:name w:val="xl176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7">
    <w:name w:val="xl177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78">
    <w:name w:val="xl178"/>
    <w:basedOn w:val="Normln"/>
    <w:rsid w:val="0054303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79">
    <w:name w:val="xl179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0">
    <w:name w:val="xl180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181">
    <w:name w:val="xl181"/>
    <w:basedOn w:val="Normln"/>
    <w:rsid w:val="0054303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2">
    <w:name w:val="xl182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3">
    <w:name w:val="xl183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4">
    <w:name w:val="xl184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5">
    <w:name w:val="xl185"/>
    <w:basedOn w:val="Normln"/>
    <w:rsid w:val="0054303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6">
    <w:name w:val="xl186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7">
    <w:name w:val="xl187"/>
    <w:basedOn w:val="Normln"/>
    <w:rsid w:val="0054303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8">
    <w:name w:val="xl188"/>
    <w:basedOn w:val="Normln"/>
    <w:rsid w:val="0054303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89">
    <w:name w:val="xl189"/>
    <w:basedOn w:val="Normln"/>
    <w:rsid w:val="005430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0">
    <w:name w:val="xl190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1">
    <w:name w:val="xl191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2">
    <w:name w:val="xl192"/>
    <w:basedOn w:val="Normln"/>
    <w:rsid w:val="005430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3">
    <w:name w:val="xl193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4">
    <w:name w:val="xl194"/>
    <w:basedOn w:val="Normln"/>
    <w:rsid w:val="0054303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5">
    <w:name w:val="xl195"/>
    <w:basedOn w:val="Normln"/>
    <w:rsid w:val="005430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96">
    <w:name w:val="xl196"/>
    <w:basedOn w:val="Normln"/>
    <w:rsid w:val="0054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7">
    <w:name w:val="xl197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8">
    <w:name w:val="xl198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199">
    <w:name w:val="xl199"/>
    <w:basedOn w:val="Normln"/>
    <w:rsid w:val="0054303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200">
    <w:name w:val="xl200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1">
    <w:name w:val="xl201"/>
    <w:basedOn w:val="Normln"/>
    <w:rsid w:val="00543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2">
    <w:name w:val="xl202"/>
    <w:basedOn w:val="Normln"/>
    <w:rsid w:val="005430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3">
    <w:name w:val="xl203"/>
    <w:basedOn w:val="Normln"/>
    <w:rsid w:val="005430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4">
    <w:name w:val="xl204"/>
    <w:basedOn w:val="Normln"/>
    <w:rsid w:val="0054303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205">
    <w:name w:val="xl205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6">
    <w:name w:val="xl206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07">
    <w:name w:val="xl207"/>
    <w:basedOn w:val="Normln"/>
    <w:rsid w:val="005430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8">
    <w:name w:val="xl208"/>
    <w:basedOn w:val="Normln"/>
    <w:rsid w:val="0054303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09">
    <w:name w:val="xl209"/>
    <w:basedOn w:val="Normln"/>
    <w:rsid w:val="00543031"/>
    <w:pPr>
      <w:pBdr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10">
    <w:name w:val="xl210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1">
    <w:name w:val="xl211"/>
    <w:basedOn w:val="Normln"/>
    <w:rsid w:val="0054303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12">
    <w:name w:val="xl212"/>
    <w:basedOn w:val="Normln"/>
    <w:rsid w:val="0054303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4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4E6B"/>
    <w:pPr>
      <w:ind w:left="720"/>
      <w:contextualSpacing/>
    </w:pPr>
  </w:style>
  <w:style w:type="paragraph" w:customStyle="1" w:styleId="Default">
    <w:name w:val="Default"/>
    <w:rsid w:val="00A73D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C773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773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773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3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3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31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00B30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00B30"/>
    <w:rPr>
      <w:rFonts w:ascii="Arial" w:hAnsi="Arial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7020"/>
  </w:style>
  <w:style w:type="paragraph" w:styleId="Zpat">
    <w:name w:val="footer"/>
    <w:basedOn w:val="Normln"/>
    <w:link w:val="ZpatChar"/>
    <w:uiPriority w:val="99"/>
    <w:unhideWhenUsed/>
    <w:rsid w:val="001F7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1415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Hana Dufková</cp:lastModifiedBy>
  <cp:revision>2</cp:revision>
  <dcterms:created xsi:type="dcterms:W3CDTF">2020-04-23T13:04:00Z</dcterms:created>
  <dcterms:modified xsi:type="dcterms:W3CDTF">2020-04-23T13:04:00Z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