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743" w:type="dxa"/>
        <w:tblInd w:w="-714" w:type="dxa"/>
        <w:tblLook w:val="04A0" w:firstRow="1" w:lastRow="0" w:firstColumn="1" w:lastColumn="0" w:noHBand="0" w:noVBand="1"/>
      </w:tblPr>
      <w:tblGrid>
        <w:gridCol w:w="534"/>
        <w:gridCol w:w="4003"/>
        <w:gridCol w:w="9073"/>
        <w:gridCol w:w="1133"/>
      </w:tblGrid>
      <w:tr w:rsidR="00835EE1" w:rsidRPr="00792816" w14:paraId="73932687" w14:textId="77777777" w:rsidTr="002C0C2A">
        <w:trPr>
          <w:trHeight w:val="312"/>
        </w:trPr>
        <w:tc>
          <w:tcPr>
            <w:tcW w:w="14743" w:type="dxa"/>
            <w:gridSpan w:val="4"/>
            <w:shd w:val="clear" w:color="auto" w:fill="DEEAF6" w:themeFill="accent5" w:themeFillTint="33"/>
            <w:vAlign w:val="center"/>
          </w:tcPr>
          <w:p w14:paraId="165FC848" w14:textId="1D7236F5" w:rsidR="00835EE1" w:rsidRPr="00792816" w:rsidRDefault="00835EE1" w:rsidP="00D605F6">
            <w:pPr>
              <w:pStyle w:val="Nadpis1"/>
            </w:pPr>
            <w:r w:rsidRPr="00792816">
              <w:t xml:space="preserve">Příloha č. </w:t>
            </w:r>
            <w:r w:rsidR="000B4FF5" w:rsidRPr="00792816">
              <w:t>2</w:t>
            </w:r>
            <w:r w:rsidRPr="00792816">
              <w:t xml:space="preserve"> výzvy</w:t>
            </w:r>
            <w:r w:rsidRPr="00792816">
              <w:rPr>
                <w:bCs/>
              </w:rPr>
              <w:t xml:space="preserve"> </w:t>
            </w:r>
            <w:r w:rsidRPr="00792816">
              <w:t>„</w:t>
            </w:r>
            <w:r w:rsidR="00E22876" w:rsidRPr="00E22876">
              <w:t>IV. výzva OP TAK – Technologie pro MAS</w:t>
            </w:r>
            <w:r w:rsidRPr="00792816">
              <w:t>“</w:t>
            </w:r>
          </w:p>
        </w:tc>
      </w:tr>
      <w:tr w:rsidR="00835EE1" w:rsidRPr="00792816" w14:paraId="701CB2B4" w14:textId="77777777" w:rsidTr="00F66BC6">
        <w:trPr>
          <w:trHeight w:val="312"/>
        </w:trPr>
        <w:tc>
          <w:tcPr>
            <w:tcW w:w="14743" w:type="dxa"/>
            <w:gridSpan w:val="4"/>
            <w:shd w:val="clear" w:color="auto" w:fill="FFFF00"/>
            <w:vAlign w:val="center"/>
          </w:tcPr>
          <w:p w14:paraId="54738E08" w14:textId="63069D2C" w:rsidR="00835EE1" w:rsidRPr="00792816" w:rsidRDefault="00835EE1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KRITÉRIA ADMINISTRATIVNÍ KONTROLY</w:t>
            </w:r>
          </w:p>
        </w:tc>
      </w:tr>
      <w:tr w:rsidR="003365EB" w:rsidRPr="00792816" w14:paraId="14B3D8AB" w14:textId="77777777" w:rsidTr="00E126FC">
        <w:trPr>
          <w:trHeight w:val="312"/>
        </w:trPr>
        <w:tc>
          <w:tcPr>
            <w:tcW w:w="4537" w:type="dxa"/>
            <w:gridSpan w:val="2"/>
            <w:shd w:val="clear" w:color="auto" w:fill="FFFF00"/>
            <w:vAlign w:val="center"/>
          </w:tcPr>
          <w:p w14:paraId="68611257" w14:textId="74770E23" w:rsidR="003365EB" w:rsidRPr="00792816" w:rsidRDefault="003365EB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Náze</w:t>
            </w:r>
            <w:r w:rsidR="00792816"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9073" w:type="dxa"/>
            <w:shd w:val="clear" w:color="auto" w:fill="FFFF00"/>
            <w:vAlign w:val="center"/>
          </w:tcPr>
          <w:p w14:paraId="6F098139" w14:textId="1230D17A" w:rsidR="003365EB" w:rsidRPr="00792816" w:rsidRDefault="005410F0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Popis</w:t>
            </w:r>
          </w:p>
        </w:tc>
        <w:tc>
          <w:tcPr>
            <w:tcW w:w="1133" w:type="dxa"/>
            <w:shd w:val="clear" w:color="auto" w:fill="FFFF00"/>
            <w:vAlign w:val="center"/>
          </w:tcPr>
          <w:p w14:paraId="5AAF5DF1" w14:textId="77777777" w:rsidR="003365EB" w:rsidRPr="00792816" w:rsidRDefault="002001D0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ANO/NE</w:t>
            </w:r>
          </w:p>
        </w:tc>
      </w:tr>
      <w:tr w:rsidR="003365EB" w:rsidRPr="00792816" w14:paraId="52732F45" w14:textId="77777777" w:rsidTr="003A0E18">
        <w:trPr>
          <w:trHeight w:val="312"/>
        </w:trPr>
        <w:tc>
          <w:tcPr>
            <w:tcW w:w="534" w:type="dxa"/>
            <w:vMerge w:val="restart"/>
            <w:shd w:val="clear" w:color="auto" w:fill="FBE4D5" w:themeFill="accent2" w:themeFillTint="33"/>
            <w:vAlign w:val="center"/>
          </w:tcPr>
          <w:p w14:paraId="528BE419" w14:textId="77777777" w:rsidR="003365EB" w:rsidRPr="00792816" w:rsidRDefault="003365EB" w:rsidP="00876C3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4003" w:type="dxa"/>
            <w:vMerge w:val="restart"/>
            <w:shd w:val="clear" w:color="auto" w:fill="FBE4D5" w:themeFill="accent2" w:themeFillTint="33"/>
            <w:vAlign w:val="center"/>
          </w:tcPr>
          <w:p w14:paraId="0A548432" w14:textId="77777777" w:rsidR="00DC09A5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 xml:space="preserve">Soulad </w:t>
            </w:r>
          </w:p>
          <w:p w14:paraId="5BBA73F7" w14:textId="0A5762DC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s cíli a podporovanými aktivitami výzvy</w:t>
            </w:r>
            <w:r w:rsidR="001736EE" w:rsidRPr="00792816">
              <w:rPr>
                <w:rStyle w:val="Znakapoznpodarou"/>
                <w:rFonts w:ascii="Tahoma" w:hAnsi="Tahoma" w:cs="Tahoma"/>
                <w:sz w:val="20"/>
                <w:szCs w:val="20"/>
              </w:rPr>
              <w:footnoteReference w:id="1"/>
            </w:r>
            <w:r w:rsidR="003365EB" w:rsidRPr="007928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073" w:type="dxa"/>
            <w:shd w:val="clear" w:color="auto" w:fill="FFFFFF" w:themeFill="background1"/>
            <w:vAlign w:val="center"/>
          </w:tcPr>
          <w:p w14:paraId="1AFF9F41" w14:textId="154D8A12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je svým zaměřením v souladu s cíli a podporovanými aktivitami výzvy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B8D2FE4" w14:textId="77777777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0064B4" w:rsidRPr="00792816" w14:paraId="4E58C5FE" w14:textId="77777777" w:rsidTr="003A0E18">
        <w:trPr>
          <w:trHeight w:val="312"/>
        </w:trPr>
        <w:tc>
          <w:tcPr>
            <w:tcW w:w="534" w:type="dxa"/>
            <w:vMerge/>
            <w:shd w:val="clear" w:color="auto" w:fill="FBE4D5" w:themeFill="accent2" w:themeFillTint="33"/>
            <w:vAlign w:val="center"/>
          </w:tcPr>
          <w:p w14:paraId="27E9440F" w14:textId="77777777" w:rsidR="000064B4" w:rsidRPr="00792816" w:rsidRDefault="000064B4" w:rsidP="000064B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BE4D5" w:themeFill="accent2" w:themeFillTint="33"/>
            <w:vAlign w:val="center"/>
          </w:tcPr>
          <w:p w14:paraId="3AE4ACB2" w14:textId="77777777" w:rsidR="000064B4" w:rsidRPr="00792816" w:rsidRDefault="000064B4" w:rsidP="000064B4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shd w:val="clear" w:color="auto" w:fill="FFFFFF" w:themeFill="background1"/>
            <w:vAlign w:val="center"/>
          </w:tcPr>
          <w:p w14:paraId="71C1F9CF" w14:textId="5AB691FB" w:rsidR="000064B4" w:rsidRPr="00792816" w:rsidRDefault="000064B4" w:rsidP="000064B4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není svým zaměřením v souladu s cíli a podporovanými aktivitami výzvy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9996F8A" w14:textId="77777777" w:rsidR="000064B4" w:rsidRPr="002305E7" w:rsidRDefault="000064B4" w:rsidP="000064B4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3365EB" w:rsidRPr="00792816" w14:paraId="04D25BBA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3EB07857" w14:textId="77777777" w:rsidR="003365EB" w:rsidRPr="00792816" w:rsidRDefault="003365EB" w:rsidP="00876C3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4003" w:type="dxa"/>
            <w:vMerge w:val="restart"/>
            <w:shd w:val="clear" w:color="auto" w:fill="E7E6E6" w:themeFill="background2"/>
            <w:vAlign w:val="center"/>
          </w:tcPr>
          <w:p w14:paraId="13057DFF" w14:textId="77777777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Soulad s podmínkami výzvy</w:t>
            </w: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54BF51B0" w14:textId="290B21ED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je v souladu s podmínkami výzvy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  <w:r w:rsidR="003365EB" w:rsidRPr="007928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4AADB3AA" w14:textId="77777777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3365EB" w:rsidRPr="00792816" w14:paraId="79A0FC1D" w14:textId="77777777" w:rsidTr="00E126FC">
        <w:trPr>
          <w:trHeight w:val="312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15158F51" w14:textId="77777777" w:rsidR="003365EB" w:rsidRPr="00792816" w:rsidRDefault="003365EB" w:rsidP="00876C34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E7E6E6" w:themeFill="background2"/>
            <w:vAlign w:val="center"/>
          </w:tcPr>
          <w:p w14:paraId="7727D85C" w14:textId="77777777" w:rsidR="003365EB" w:rsidRPr="00792816" w:rsidRDefault="003365EB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4EA43BA1" w14:textId="2B214F79" w:rsidR="003365EB" w:rsidRPr="00792816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není v souladu s podmínkami výzvy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0D907339" w14:textId="77777777" w:rsidR="003365EB" w:rsidRPr="002305E7" w:rsidRDefault="000064B4" w:rsidP="003365EB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22065E" w:rsidRPr="00792816" w14:paraId="6A79B2D9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321B003A" w14:textId="2C5E1E34" w:rsidR="0022065E" w:rsidRPr="00792816" w:rsidRDefault="0022065E" w:rsidP="00954855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vAlign w:val="center"/>
          </w:tcPr>
          <w:p w14:paraId="50E48836" w14:textId="77777777" w:rsidR="0022065E" w:rsidRPr="00792816" w:rsidRDefault="0022065E" w:rsidP="00954855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Potřebnost</w:t>
            </w:r>
          </w:p>
        </w:tc>
        <w:tc>
          <w:tcPr>
            <w:tcW w:w="9073" w:type="dxa"/>
            <w:vAlign w:val="center"/>
          </w:tcPr>
          <w:p w14:paraId="6A4A62F8" w14:textId="37F2AEA6" w:rsidR="0022065E" w:rsidRPr="00792816" w:rsidRDefault="0022065E" w:rsidP="00954855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Žadatel uvádí jasné důvody realizace projektu a přínosy, které bude realizace projektu znamenat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2C3BEC0" w14:textId="77777777" w:rsidR="0022065E" w:rsidRPr="00792816" w:rsidRDefault="0022065E" w:rsidP="00954855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22065E" w:rsidRPr="00792816" w14:paraId="3520389B" w14:textId="77777777" w:rsidTr="00E126FC">
        <w:trPr>
          <w:trHeight w:val="31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1F17206E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FFFFF" w:themeFill="background1"/>
            <w:vAlign w:val="center"/>
          </w:tcPr>
          <w:p w14:paraId="5543D548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14:paraId="265A0346" w14:textId="7422DA09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Žadatel neuvádí jasné důvody realizace projektu a přínosy, které bude realizace projektu znamenat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63C5F48" w14:textId="27F33078" w:rsidR="0022065E" w:rsidRPr="002305E7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22065E" w:rsidRPr="00792816" w14:paraId="53F55AC7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5EF4BE17" w14:textId="0C91D132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4003" w:type="dxa"/>
            <w:vMerge w:val="restart"/>
            <w:shd w:val="clear" w:color="auto" w:fill="E7E6E6" w:themeFill="background2"/>
            <w:vAlign w:val="center"/>
          </w:tcPr>
          <w:p w14:paraId="6E2D6B71" w14:textId="51132562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Celkové způsobilé výdaje projektu (CZV)</w:t>
            </w: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5F7FCE40" w14:textId="1E11D919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respektuje minimální a maximální hranici celkových způsobilých výdajů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  <w:r w:rsidRPr="007928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4518655C" w14:textId="7093E9CC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22065E" w:rsidRPr="00792816" w14:paraId="3063DD6D" w14:textId="77777777" w:rsidTr="00E126FC">
        <w:trPr>
          <w:trHeight w:val="312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424320C8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E7E6E6" w:themeFill="background2"/>
            <w:vAlign w:val="center"/>
          </w:tcPr>
          <w:p w14:paraId="244D6B9B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4925CFB5" w14:textId="2DC243F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nerespektuje minimální a maximální hranici celkových způsobilých výdajů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4A9E27A6" w14:textId="2690136B" w:rsidR="0022065E" w:rsidRPr="002305E7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22065E" w:rsidRPr="00792816" w14:paraId="7724F61D" w14:textId="77777777" w:rsidTr="003A0E18">
        <w:trPr>
          <w:trHeight w:val="312"/>
        </w:trPr>
        <w:tc>
          <w:tcPr>
            <w:tcW w:w="534" w:type="dxa"/>
            <w:vMerge w:val="restart"/>
            <w:shd w:val="clear" w:color="auto" w:fill="FBE4D5" w:themeFill="accent2" w:themeFillTint="33"/>
            <w:vAlign w:val="center"/>
          </w:tcPr>
          <w:p w14:paraId="2FF4DD65" w14:textId="75F9AC71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4003" w:type="dxa"/>
            <w:vMerge w:val="restart"/>
            <w:shd w:val="clear" w:color="auto" w:fill="FBE4D5" w:themeFill="accent2" w:themeFillTint="33"/>
            <w:vAlign w:val="center"/>
          </w:tcPr>
          <w:p w14:paraId="5FDE4514" w14:textId="3BBF308A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Oprávněnost žadatele</w:t>
            </w:r>
            <w:r w:rsidR="001736EE" w:rsidRPr="00792816">
              <w:rPr>
                <w:rStyle w:val="Znakapoznpodarou"/>
                <w:rFonts w:ascii="Tahoma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9073" w:type="dxa"/>
            <w:vAlign w:val="center"/>
          </w:tcPr>
          <w:p w14:paraId="6D0D04DA" w14:textId="10B61F38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Žadatel splňuje definici oprávněného žadatele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  <w:r w:rsidRPr="007928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7801150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22065E" w:rsidRPr="00792816" w14:paraId="2498BF7C" w14:textId="77777777" w:rsidTr="003A0E18">
        <w:trPr>
          <w:trHeight w:val="312"/>
        </w:trPr>
        <w:tc>
          <w:tcPr>
            <w:tcW w:w="534" w:type="dxa"/>
            <w:vMerge/>
            <w:shd w:val="clear" w:color="auto" w:fill="FBE4D5" w:themeFill="accent2" w:themeFillTint="33"/>
            <w:vAlign w:val="center"/>
          </w:tcPr>
          <w:p w14:paraId="60029E62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BE4D5" w:themeFill="accent2" w:themeFillTint="33"/>
            <w:vAlign w:val="center"/>
          </w:tcPr>
          <w:p w14:paraId="5F830C83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14:paraId="4183E18B" w14:textId="35D85B92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Žadatel nesplňuje definici oprávněného žadatele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B70772C" w14:textId="77777777" w:rsidR="0022065E" w:rsidRPr="002305E7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22065E" w:rsidRPr="00792816" w14:paraId="65C158F4" w14:textId="77777777" w:rsidTr="003A0E18">
        <w:trPr>
          <w:trHeight w:val="312"/>
        </w:trPr>
        <w:tc>
          <w:tcPr>
            <w:tcW w:w="534" w:type="dxa"/>
            <w:vMerge w:val="restart"/>
            <w:shd w:val="clear" w:color="auto" w:fill="FBE4D5" w:themeFill="accent2" w:themeFillTint="33"/>
            <w:vAlign w:val="center"/>
          </w:tcPr>
          <w:p w14:paraId="2C5CB374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4003" w:type="dxa"/>
            <w:vMerge w:val="restart"/>
            <w:shd w:val="clear" w:color="auto" w:fill="FBE4D5" w:themeFill="accent2" w:themeFillTint="33"/>
            <w:vAlign w:val="center"/>
          </w:tcPr>
          <w:p w14:paraId="7B5D21EF" w14:textId="1F1AE52E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Soulad se SCLLD 20</w:t>
            </w:r>
            <w:r w:rsidR="00630158" w:rsidRPr="00792816">
              <w:rPr>
                <w:rFonts w:ascii="Tahoma" w:hAnsi="Tahoma" w:cs="Tahoma"/>
                <w:sz w:val="20"/>
                <w:szCs w:val="20"/>
              </w:rPr>
              <w:t>21</w:t>
            </w:r>
            <w:r w:rsidRPr="00792816">
              <w:rPr>
                <w:rFonts w:ascii="Tahoma" w:hAnsi="Tahoma" w:cs="Tahoma"/>
                <w:sz w:val="20"/>
                <w:szCs w:val="20"/>
              </w:rPr>
              <w:t>–202</w:t>
            </w:r>
            <w:r w:rsidR="00630158" w:rsidRPr="00792816">
              <w:rPr>
                <w:rFonts w:ascii="Tahoma" w:hAnsi="Tahoma" w:cs="Tahoma"/>
                <w:sz w:val="20"/>
                <w:szCs w:val="20"/>
              </w:rPr>
              <w:t>7</w:t>
            </w:r>
            <w:r w:rsidRPr="00792816">
              <w:rPr>
                <w:rStyle w:val="Znakapoznpodarou"/>
                <w:rFonts w:ascii="Tahoma" w:hAnsi="Tahoma" w:cs="Tahoma"/>
                <w:sz w:val="20"/>
                <w:szCs w:val="20"/>
              </w:rPr>
              <w:footnoteReference w:id="3"/>
            </w: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3EEBC1E3" w14:textId="483DBAAB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je svým zaměřením v souladu se SCLLD 20</w:t>
            </w:r>
            <w:r w:rsidR="00630158" w:rsidRPr="00792816">
              <w:rPr>
                <w:rFonts w:ascii="Tahoma" w:hAnsi="Tahoma" w:cs="Tahoma"/>
                <w:sz w:val="20"/>
                <w:szCs w:val="20"/>
              </w:rPr>
              <w:t>21</w:t>
            </w:r>
            <w:r w:rsidRPr="00792816">
              <w:rPr>
                <w:rFonts w:ascii="Tahoma" w:hAnsi="Tahoma" w:cs="Tahoma"/>
                <w:sz w:val="20"/>
                <w:szCs w:val="20"/>
              </w:rPr>
              <w:t>–202</w:t>
            </w:r>
            <w:r w:rsidR="00630158" w:rsidRPr="00792816">
              <w:rPr>
                <w:rFonts w:ascii="Tahoma" w:hAnsi="Tahoma" w:cs="Tahoma"/>
                <w:sz w:val="20"/>
                <w:szCs w:val="20"/>
              </w:rPr>
              <w:t>7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757A093D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22065E" w:rsidRPr="00792816" w14:paraId="65858F97" w14:textId="77777777" w:rsidTr="003A0E18">
        <w:trPr>
          <w:trHeight w:val="312"/>
        </w:trPr>
        <w:tc>
          <w:tcPr>
            <w:tcW w:w="534" w:type="dxa"/>
            <w:vMerge/>
            <w:shd w:val="clear" w:color="auto" w:fill="FBE4D5" w:themeFill="accent2" w:themeFillTint="33"/>
            <w:vAlign w:val="center"/>
          </w:tcPr>
          <w:p w14:paraId="457E62C8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BE4D5" w:themeFill="accent2" w:themeFillTint="33"/>
            <w:vAlign w:val="center"/>
          </w:tcPr>
          <w:p w14:paraId="1CA059D7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4EA35603" w14:textId="032F08AB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Projekt není svým zaměřením v souladu se SCLLD 20</w:t>
            </w:r>
            <w:r w:rsidR="00630158" w:rsidRPr="00792816">
              <w:rPr>
                <w:rFonts w:ascii="Tahoma" w:hAnsi="Tahoma" w:cs="Tahoma"/>
                <w:sz w:val="20"/>
                <w:szCs w:val="20"/>
              </w:rPr>
              <w:t>21</w:t>
            </w:r>
            <w:r w:rsidRPr="00792816">
              <w:rPr>
                <w:rFonts w:ascii="Tahoma" w:hAnsi="Tahoma" w:cs="Tahoma"/>
                <w:sz w:val="20"/>
                <w:szCs w:val="20"/>
              </w:rPr>
              <w:t>–202</w:t>
            </w:r>
            <w:r w:rsidR="00630158" w:rsidRPr="00792816">
              <w:rPr>
                <w:rFonts w:ascii="Tahoma" w:hAnsi="Tahoma" w:cs="Tahoma"/>
                <w:sz w:val="20"/>
                <w:szCs w:val="20"/>
              </w:rPr>
              <w:t>7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6B2780D0" w14:textId="77777777" w:rsidR="0022065E" w:rsidRPr="002305E7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630158" w:rsidRPr="00792816" w14:paraId="37E67C01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FE28093" w14:textId="77777777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vAlign w:val="center"/>
          </w:tcPr>
          <w:p w14:paraId="3F6B76BF" w14:textId="2D5322E8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Forma projektového záměru (</w:t>
            </w:r>
            <w:r w:rsidR="00835EE1" w:rsidRPr="00792816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792816">
              <w:rPr>
                <w:rFonts w:ascii="Tahoma" w:hAnsi="Tahoma" w:cs="Tahoma"/>
                <w:sz w:val="20"/>
                <w:szCs w:val="20"/>
              </w:rPr>
              <w:t>PZ)</w:t>
            </w:r>
          </w:p>
        </w:tc>
        <w:tc>
          <w:tcPr>
            <w:tcW w:w="9073" w:type="dxa"/>
            <w:vAlign w:val="center"/>
          </w:tcPr>
          <w:p w14:paraId="18B75415" w14:textId="3E6C33BB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PZ je podán v předepsané formě a obsahuje všechny náležitosti (soulad s přílohami)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C21632C" w14:textId="77777777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630158" w:rsidRPr="00792816" w14:paraId="0B52DC66" w14:textId="77777777" w:rsidTr="00E126FC">
        <w:trPr>
          <w:trHeight w:val="31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20301738" w14:textId="77777777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FFFFF" w:themeFill="background1"/>
            <w:vAlign w:val="center"/>
          </w:tcPr>
          <w:p w14:paraId="6FF7858D" w14:textId="77777777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14:paraId="05CB53A2" w14:textId="58095BD6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PZ není podán v předepsané formě a neobsahuje všechny náležitosti (soulad s přílohami)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454266C" w14:textId="77777777" w:rsidR="00630158" w:rsidRPr="002305E7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630158" w:rsidRPr="00792816" w14:paraId="52AF5DF0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0A518286" w14:textId="3B1AC75A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4003" w:type="dxa"/>
            <w:vMerge w:val="restart"/>
            <w:shd w:val="clear" w:color="auto" w:fill="F2F2F2" w:themeFill="background1" w:themeFillShade="F2"/>
            <w:vAlign w:val="center"/>
          </w:tcPr>
          <w:p w14:paraId="740916AF" w14:textId="4738AB62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Počet P</w:t>
            </w:r>
            <w:r w:rsidR="00E126FC">
              <w:rPr>
                <w:rFonts w:ascii="Tahoma" w:hAnsi="Tahoma" w:cs="Tahoma"/>
                <w:sz w:val="20"/>
                <w:szCs w:val="20"/>
              </w:rPr>
              <w:t>Z</w:t>
            </w: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1BB826C5" w14:textId="7E8143E0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Žadatel podal pouze jeden PZ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  <w:r w:rsidRPr="007928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02B41C53" w14:textId="48675A1E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630158" w:rsidRPr="00792816" w14:paraId="6774BC7C" w14:textId="77777777" w:rsidTr="00E126FC">
        <w:trPr>
          <w:trHeight w:val="312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21610270" w14:textId="77777777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2F2F2" w:themeFill="background1" w:themeFillShade="F2"/>
            <w:vAlign w:val="center"/>
          </w:tcPr>
          <w:p w14:paraId="21A742C1" w14:textId="77777777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28B8A534" w14:textId="667D5CCA" w:rsidR="00630158" w:rsidRPr="00792816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Žadatel nepodal pouze jeden PZ</w:t>
            </w:r>
            <w:r w:rsidR="00E126FC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4EA6937B" w14:textId="5217AF92" w:rsidR="00630158" w:rsidRPr="002305E7" w:rsidRDefault="00630158" w:rsidP="00630158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22065E" w:rsidRPr="00792816" w14:paraId="6F008BFB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7ED7333A" w14:textId="28B1573B" w:rsidR="0022065E" w:rsidRPr="00792816" w:rsidRDefault="00630158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22065E" w:rsidRPr="00792816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003" w:type="dxa"/>
            <w:vMerge w:val="restart"/>
            <w:shd w:val="clear" w:color="auto" w:fill="FFFFFF" w:themeFill="background1"/>
            <w:vAlign w:val="center"/>
          </w:tcPr>
          <w:p w14:paraId="20D52B63" w14:textId="129CCF99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 xml:space="preserve">Podpis </w:t>
            </w:r>
            <w:r w:rsidR="00DC09A5" w:rsidRPr="00792816">
              <w:rPr>
                <w:rFonts w:ascii="Tahoma" w:hAnsi="Tahoma" w:cs="Tahoma"/>
                <w:sz w:val="20"/>
                <w:szCs w:val="20"/>
              </w:rPr>
              <w:t xml:space="preserve">PZ </w:t>
            </w:r>
            <w:r w:rsidRPr="00792816">
              <w:rPr>
                <w:rFonts w:ascii="Tahoma" w:hAnsi="Tahoma" w:cs="Tahoma"/>
                <w:sz w:val="20"/>
                <w:szCs w:val="20"/>
              </w:rPr>
              <w:t>zástupce</w:t>
            </w:r>
          </w:p>
        </w:tc>
        <w:tc>
          <w:tcPr>
            <w:tcW w:w="9073" w:type="dxa"/>
            <w:vAlign w:val="center"/>
          </w:tcPr>
          <w:p w14:paraId="2CEE3D6C" w14:textId="40C42C72" w:rsidR="0022065E" w:rsidRPr="00792816" w:rsidRDefault="00630158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PZ je podepsán o</w:t>
            </w:r>
            <w:r w:rsidR="0022065E" w:rsidRPr="00792816">
              <w:rPr>
                <w:rFonts w:ascii="Tahoma" w:hAnsi="Tahoma" w:cs="Tahoma"/>
                <w:sz w:val="20"/>
                <w:szCs w:val="20"/>
              </w:rPr>
              <w:t>právněným zástupcem žadatele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AB72483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22065E" w:rsidRPr="00792816" w14:paraId="760BF870" w14:textId="77777777" w:rsidTr="00E126FC">
        <w:trPr>
          <w:trHeight w:val="31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03070696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FFFFF" w:themeFill="background1"/>
            <w:vAlign w:val="center"/>
          </w:tcPr>
          <w:p w14:paraId="3F945945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14:paraId="39318F6D" w14:textId="40E9FA77" w:rsidR="0022065E" w:rsidRPr="00792816" w:rsidRDefault="00DC09A5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 xml:space="preserve">PZ není podepsán </w:t>
            </w:r>
            <w:r w:rsidR="0022065E" w:rsidRPr="00792816">
              <w:rPr>
                <w:rFonts w:ascii="Tahoma" w:hAnsi="Tahoma" w:cs="Tahoma"/>
                <w:sz w:val="20"/>
                <w:szCs w:val="20"/>
              </w:rPr>
              <w:t>oprávněným zástupcem žadatele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D580D88" w14:textId="77777777" w:rsidR="0022065E" w:rsidRPr="002305E7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  <w:tr w:rsidR="0022065E" w:rsidRPr="00792816" w14:paraId="4C9A5A50" w14:textId="77777777" w:rsidTr="00E126FC">
        <w:trPr>
          <w:trHeight w:val="312"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4446DF51" w14:textId="6F39F392" w:rsidR="0022065E" w:rsidRPr="00792816" w:rsidRDefault="00DC09A5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22065E" w:rsidRPr="00792816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003" w:type="dxa"/>
            <w:vMerge w:val="restart"/>
            <w:shd w:val="clear" w:color="auto" w:fill="F2F2F2" w:themeFill="background1" w:themeFillShade="F2"/>
            <w:vAlign w:val="center"/>
          </w:tcPr>
          <w:p w14:paraId="6DF1FF5D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>Přílohy</w:t>
            </w: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77DE83EC" w14:textId="6B3A7408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 xml:space="preserve">K </w:t>
            </w:r>
            <w:r w:rsidR="00DC09A5" w:rsidRPr="00792816">
              <w:rPr>
                <w:rFonts w:ascii="Tahoma" w:hAnsi="Tahoma" w:cs="Tahoma"/>
                <w:sz w:val="20"/>
                <w:szCs w:val="20"/>
              </w:rPr>
              <w:t xml:space="preserve">PZ </w:t>
            </w:r>
            <w:r w:rsidRPr="00792816">
              <w:rPr>
                <w:rFonts w:ascii="Tahoma" w:hAnsi="Tahoma" w:cs="Tahoma"/>
                <w:sz w:val="20"/>
                <w:szCs w:val="20"/>
              </w:rPr>
              <w:t>jsou doloženy všechny přílohy a obsahově splňují náležitosti uvedené ve výzvě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2E77FFBA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9281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22065E" w:rsidRPr="00792816" w14:paraId="314F4CD5" w14:textId="77777777" w:rsidTr="00E126FC">
        <w:trPr>
          <w:trHeight w:val="312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58877D70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03" w:type="dxa"/>
            <w:vMerge/>
            <w:shd w:val="clear" w:color="auto" w:fill="F2F2F2" w:themeFill="background1" w:themeFillShade="F2"/>
            <w:vAlign w:val="center"/>
          </w:tcPr>
          <w:p w14:paraId="60E40B60" w14:textId="7777777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shd w:val="clear" w:color="auto" w:fill="E7E6E6" w:themeFill="background2"/>
            <w:vAlign w:val="center"/>
          </w:tcPr>
          <w:p w14:paraId="27954BFA" w14:textId="3C8237B7" w:rsidR="0022065E" w:rsidRPr="00792816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sz w:val="20"/>
                <w:szCs w:val="20"/>
              </w:rPr>
            </w:pPr>
            <w:r w:rsidRPr="00792816">
              <w:rPr>
                <w:rFonts w:ascii="Tahoma" w:hAnsi="Tahoma" w:cs="Tahoma"/>
                <w:sz w:val="20"/>
                <w:szCs w:val="20"/>
              </w:rPr>
              <w:t xml:space="preserve">K </w:t>
            </w:r>
            <w:r w:rsidR="00DC09A5" w:rsidRPr="00792816">
              <w:rPr>
                <w:rFonts w:ascii="Tahoma" w:hAnsi="Tahoma" w:cs="Tahoma"/>
                <w:sz w:val="20"/>
                <w:szCs w:val="20"/>
              </w:rPr>
              <w:t xml:space="preserve">PZ </w:t>
            </w:r>
            <w:r w:rsidRPr="00792816">
              <w:rPr>
                <w:rFonts w:ascii="Tahoma" w:hAnsi="Tahoma" w:cs="Tahoma"/>
                <w:sz w:val="20"/>
                <w:szCs w:val="20"/>
              </w:rPr>
              <w:t xml:space="preserve">nejsou doloženy všechny </w:t>
            </w:r>
            <w:r w:rsidR="00A573C3">
              <w:rPr>
                <w:rFonts w:ascii="Tahoma" w:hAnsi="Tahoma" w:cs="Tahoma"/>
                <w:sz w:val="20"/>
                <w:szCs w:val="20"/>
              </w:rPr>
              <w:t>p</w:t>
            </w:r>
            <w:r w:rsidRPr="00792816">
              <w:rPr>
                <w:rFonts w:ascii="Tahoma" w:hAnsi="Tahoma" w:cs="Tahoma"/>
                <w:sz w:val="20"/>
                <w:szCs w:val="20"/>
              </w:rPr>
              <w:t xml:space="preserve">řílohy a obsahově </w:t>
            </w:r>
            <w:r w:rsidR="005D3273" w:rsidRPr="00792816">
              <w:rPr>
                <w:rFonts w:ascii="Tahoma" w:hAnsi="Tahoma" w:cs="Tahoma"/>
                <w:sz w:val="20"/>
                <w:szCs w:val="20"/>
              </w:rPr>
              <w:t>ne</w:t>
            </w:r>
            <w:r w:rsidRPr="00792816">
              <w:rPr>
                <w:rFonts w:ascii="Tahoma" w:hAnsi="Tahoma" w:cs="Tahoma"/>
                <w:sz w:val="20"/>
                <w:szCs w:val="20"/>
              </w:rPr>
              <w:t>splňují náležitosti uvedené ve výzvě</w:t>
            </w:r>
            <w:r w:rsidR="00E126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25907117" w14:textId="77777777" w:rsidR="0022065E" w:rsidRPr="002305E7" w:rsidRDefault="0022065E" w:rsidP="0022065E">
            <w:pPr>
              <w:pStyle w:val="Bezmezer"/>
              <w:tabs>
                <w:tab w:val="left" w:pos="1005"/>
                <w:tab w:val="center" w:pos="4536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2305E7">
              <w:rPr>
                <w:rFonts w:ascii="Tahoma" w:hAnsi="Tahoma" w:cs="Tahoma"/>
                <w:bCs/>
                <w:sz w:val="20"/>
                <w:szCs w:val="20"/>
              </w:rPr>
              <w:t>NE</w:t>
            </w:r>
          </w:p>
        </w:tc>
      </w:tr>
    </w:tbl>
    <w:p w14:paraId="4A435A2D" w14:textId="77777777" w:rsidR="001F5B62" w:rsidRPr="003365EB" w:rsidRDefault="001F5B62" w:rsidP="003365EB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F5B62" w:rsidRPr="003365EB" w:rsidSect="003365E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D612" w14:textId="77777777" w:rsidR="0081060E" w:rsidRDefault="0081060E" w:rsidP="003365EB">
      <w:pPr>
        <w:spacing w:after="0" w:line="240" w:lineRule="auto"/>
      </w:pPr>
      <w:r>
        <w:separator/>
      </w:r>
    </w:p>
  </w:endnote>
  <w:endnote w:type="continuationSeparator" w:id="0">
    <w:p w14:paraId="070B55EF" w14:textId="77777777" w:rsidR="0081060E" w:rsidRDefault="0081060E" w:rsidP="003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025988"/>
      <w:docPartObj>
        <w:docPartGallery w:val="Page Numbers (Bottom of Page)"/>
        <w:docPartUnique/>
      </w:docPartObj>
    </w:sdtPr>
    <w:sdtEndPr/>
    <w:sdtContent>
      <w:p w14:paraId="186B2FAF" w14:textId="77777777" w:rsidR="002001D0" w:rsidRDefault="002001D0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8E4CA52" wp14:editId="7C32A52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Vývojový diagram: alternativní post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FC660" w14:textId="77777777" w:rsidR="002001D0" w:rsidRPr="002001D0" w:rsidRDefault="002001D0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001D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001D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001D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001D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001D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E4CA5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3" o:spid="_x0000_s1026" type="#_x0000_t176" style="position:absolute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ABFC660" w14:textId="77777777" w:rsidR="002001D0" w:rsidRPr="002001D0" w:rsidRDefault="002001D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001D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001D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001D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2001D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2001D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69B1" w14:textId="77777777" w:rsidR="0081060E" w:rsidRDefault="0081060E" w:rsidP="003365EB">
      <w:pPr>
        <w:spacing w:after="0" w:line="240" w:lineRule="auto"/>
      </w:pPr>
      <w:r>
        <w:separator/>
      </w:r>
    </w:p>
  </w:footnote>
  <w:footnote w:type="continuationSeparator" w:id="0">
    <w:p w14:paraId="642C38B3" w14:textId="77777777" w:rsidR="0081060E" w:rsidRDefault="0081060E" w:rsidP="003365EB">
      <w:pPr>
        <w:spacing w:after="0" w:line="240" w:lineRule="auto"/>
      </w:pPr>
      <w:r>
        <w:continuationSeparator/>
      </w:r>
    </w:p>
  </w:footnote>
  <w:footnote w:id="1">
    <w:p w14:paraId="55784F96" w14:textId="760F15AB" w:rsidR="001736EE" w:rsidRPr="001736EE" w:rsidRDefault="001736EE" w:rsidP="001736E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1736EE">
        <w:rPr>
          <w:rStyle w:val="Znakapoznpodarou"/>
          <w:rFonts w:ascii="Tahoma" w:hAnsi="Tahoma" w:cs="Tahoma"/>
          <w:sz w:val="16"/>
          <w:szCs w:val="16"/>
        </w:rPr>
        <w:footnoteRef/>
      </w:r>
      <w:r w:rsidRPr="001736EE">
        <w:rPr>
          <w:rFonts w:ascii="Tahoma" w:hAnsi="Tahoma" w:cs="Tahoma"/>
          <w:sz w:val="16"/>
          <w:szCs w:val="16"/>
        </w:rPr>
        <w:t xml:space="preserve"> Nenapravitelné</w:t>
      </w:r>
    </w:p>
  </w:footnote>
  <w:footnote w:id="2">
    <w:p w14:paraId="30B5FBDF" w14:textId="25224A85" w:rsidR="001736EE" w:rsidRPr="001736EE" w:rsidRDefault="001736EE" w:rsidP="001736E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1736EE">
        <w:rPr>
          <w:rStyle w:val="Znakapoznpodarou"/>
          <w:rFonts w:ascii="Tahoma" w:hAnsi="Tahoma" w:cs="Tahoma"/>
          <w:sz w:val="16"/>
          <w:szCs w:val="16"/>
        </w:rPr>
        <w:footnoteRef/>
      </w:r>
      <w:r w:rsidRPr="001736EE">
        <w:rPr>
          <w:rFonts w:ascii="Tahoma" w:hAnsi="Tahoma" w:cs="Tahoma"/>
          <w:sz w:val="16"/>
          <w:szCs w:val="16"/>
        </w:rPr>
        <w:t xml:space="preserve"> Nenapravitelné</w:t>
      </w:r>
    </w:p>
  </w:footnote>
  <w:footnote w:id="3">
    <w:p w14:paraId="3DF76CB7" w14:textId="5F61133D" w:rsidR="0022065E" w:rsidRPr="001736EE" w:rsidRDefault="0022065E" w:rsidP="001736E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1736EE">
        <w:rPr>
          <w:rStyle w:val="Znakapoznpodarou"/>
          <w:rFonts w:ascii="Tahoma" w:hAnsi="Tahoma" w:cs="Tahoma"/>
          <w:sz w:val="16"/>
          <w:szCs w:val="16"/>
        </w:rPr>
        <w:footnoteRef/>
      </w:r>
      <w:r w:rsidRPr="001736EE">
        <w:rPr>
          <w:rFonts w:ascii="Tahoma" w:hAnsi="Tahoma" w:cs="Tahoma"/>
          <w:sz w:val="16"/>
          <w:szCs w:val="16"/>
        </w:rPr>
        <w:t xml:space="preserve"> </w:t>
      </w:r>
      <w:r w:rsidR="001736EE" w:rsidRPr="001736EE">
        <w:rPr>
          <w:rFonts w:ascii="Tahoma" w:hAnsi="Tahoma" w:cs="Tahoma"/>
          <w:sz w:val="16"/>
          <w:szCs w:val="16"/>
        </w:rPr>
        <w:t xml:space="preserve">Nenapravitelné, </w:t>
      </w:r>
      <w:r w:rsidRPr="001736EE">
        <w:rPr>
          <w:rFonts w:ascii="Tahoma" w:hAnsi="Tahoma" w:cs="Tahoma"/>
          <w:sz w:val="16"/>
          <w:szCs w:val="16"/>
        </w:rPr>
        <w:t xml:space="preserve">Strategie komunitně vedeného místního rozvoje MAS </w:t>
      </w:r>
      <w:r w:rsidR="00B0294A">
        <w:rPr>
          <w:rFonts w:ascii="Tahoma" w:hAnsi="Tahoma" w:cs="Tahoma"/>
          <w:sz w:val="16"/>
          <w:szCs w:val="16"/>
        </w:rPr>
        <w:t>Sdružení Západní Krušnohoří z. s.</w:t>
      </w:r>
      <w:r w:rsidRPr="001736EE">
        <w:rPr>
          <w:rFonts w:ascii="Tahoma" w:hAnsi="Tahoma" w:cs="Tahoma"/>
          <w:sz w:val="16"/>
          <w:szCs w:val="16"/>
        </w:rPr>
        <w:t xml:space="preserve"> pro období 20</w:t>
      </w:r>
      <w:r w:rsidR="00DC09A5" w:rsidRPr="001736EE">
        <w:rPr>
          <w:rFonts w:ascii="Tahoma" w:hAnsi="Tahoma" w:cs="Tahoma"/>
          <w:sz w:val="16"/>
          <w:szCs w:val="16"/>
        </w:rPr>
        <w:t>21</w:t>
      </w:r>
      <w:r w:rsidRPr="001736EE">
        <w:rPr>
          <w:rFonts w:ascii="Tahoma" w:hAnsi="Tahoma" w:cs="Tahoma"/>
          <w:sz w:val="16"/>
          <w:szCs w:val="16"/>
        </w:rPr>
        <w:t>–202</w:t>
      </w:r>
      <w:r w:rsidR="00DC09A5" w:rsidRPr="001736EE">
        <w:rPr>
          <w:rFonts w:ascii="Tahoma" w:hAnsi="Tahoma" w:cs="Tahoma"/>
          <w:sz w:val="16"/>
          <w:szCs w:val="16"/>
        </w:rPr>
        <w:t>7</w:t>
      </w:r>
      <w:r w:rsidRPr="001736EE">
        <w:rPr>
          <w:rFonts w:ascii="Tahoma" w:hAnsi="Tahoma" w:cs="Tahoma"/>
          <w:sz w:val="16"/>
          <w:szCs w:val="16"/>
        </w:rPr>
        <w:t xml:space="preserve"> – </w:t>
      </w:r>
      <w:hyperlink r:id="rId1" w:history="1">
        <w:r w:rsidR="00B0294A">
          <w:rPr>
            <w:rStyle w:val="Hypertextovodkaz"/>
            <w:rFonts w:ascii="Tahoma" w:hAnsi="Tahoma" w:cs="Tahoma"/>
            <w:sz w:val="16"/>
            <w:szCs w:val="16"/>
          </w:rPr>
          <w:t>https://www.maskaszk.cz/strategie-a-jejich-realizace/sclld-2021-2027/strategie/tvorba-sclld/</w:t>
        </w:r>
      </w:hyperlink>
      <w:r w:rsidR="00DC09A5" w:rsidRPr="001736EE"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1FE7" w14:textId="2828F9C6" w:rsidR="003365EB" w:rsidRPr="002C0C2A" w:rsidRDefault="00E22876" w:rsidP="002C0C2A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BBF64FD" wp14:editId="2F148B42">
          <wp:simplePos x="0" y="0"/>
          <wp:positionH relativeFrom="margin">
            <wp:posOffset>7908925</wp:posOffset>
          </wp:positionH>
          <wp:positionV relativeFrom="paragraph">
            <wp:posOffset>-350268</wp:posOffset>
          </wp:positionV>
          <wp:extent cx="764540" cy="598554"/>
          <wp:effectExtent l="0" t="0" r="0" b="0"/>
          <wp:wrapNone/>
          <wp:docPr id="176925595" name="Obrázek 17692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" cy="60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9FA" w:rsidRPr="003C5846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5299912B" wp14:editId="174DB6EB">
          <wp:simplePos x="0" y="0"/>
          <wp:positionH relativeFrom="column">
            <wp:posOffset>4549775</wp:posOffset>
          </wp:positionH>
          <wp:positionV relativeFrom="paragraph">
            <wp:posOffset>-273050</wp:posOffset>
          </wp:positionV>
          <wp:extent cx="1898650" cy="508000"/>
          <wp:effectExtent l="0" t="0" r="6350" b="6350"/>
          <wp:wrapNone/>
          <wp:docPr id="2048051871" name="Obrázek 8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51871" name="Obrázek 8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19FA"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22650954" wp14:editId="4702F1A1">
          <wp:simplePos x="0" y="0"/>
          <wp:positionH relativeFrom="column">
            <wp:posOffset>-99060</wp:posOffset>
          </wp:positionH>
          <wp:positionV relativeFrom="paragraph">
            <wp:posOffset>-273685</wp:posOffset>
          </wp:positionV>
          <wp:extent cx="4236720" cy="575310"/>
          <wp:effectExtent l="0" t="0" r="0" b="0"/>
          <wp:wrapTight wrapText="bothSides">
            <wp:wrapPolygon edited="0">
              <wp:start x="0" y="0"/>
              <wp:lineTo x="0" y="20742"/>
              <wp:lineTo x="21464" y="20742"/>
              <wp:lineTo x="21464" y="0"/>
              <wp:lineTo x="0" y="0"/>
            </wp:wrapPolygon>
          </wp:wrapTight>
          <wp:docPr id="75766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691" name="Obrázek 75766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1516"/>
    <w:multiLevelType w:val="hybridMultilevel"/>
    <w:tmpl w:val="05328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03732">
    <w:abstractNumId w:val="0"/>
  </w:num>
  <w:num w:numId="2" w16cid:durableId="198234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3B"/>
    <w:rsid w:val="000064B4"/>
    <w:rsid w:val="0002322B"/>
    <w:rsid w:val="00041C3B"/>
    <w:rsid w:val="00043ED3"/>
    <w:rsid w:val="00044AAA"/>
    <w:rsid w:val="000767B6"/>
    <w:rsid w:val="00091B58"/>
    <w:rsid w:val="000B4FF5"/>
    <w:rsid w:val="000C56BF"/>
    <w:rsid w:val="000F54AE"/>
    <w:rsid w:val="00103A69"/>
    <w:rsid w:val="00111489"/>
    <w:rsid w:val="00116160"/>
    <w:rsid w:val="00116BDC"/>
    <w:rsid w:val="0012292F"/>
    <w:rsid w:val="001736EE"/>
    <w:rsid w:val="0018485D"/>
    <w:rsid w:val="001F53ED"/>
    <w:rsid w:val="001F5B62"/>
    <w:rsid w:val="002001D0"/>
    <w:rsid w:val="00204948"/>
    <w:rsid w:val="0022065E"/>
    <w:rsid w:val="002305E7"/>
    <w:rsid w:val="002312A0"/>
    <w:rsid w:val="0023738E"/>
    <w:rsid w:val="00252F84"/>
    <w:rsid w:val="0027187D"/>
    <w:rsid w:val="00277F41"/>
    <w:rsid w:val="002B780D"/>
    <w:rsid w:val="002C0C2A"/>
    <w:rsid w:val="003202D2"/>
    <w:rsid w:val="003365EB"/>
    <w:rsid w:val="00350C7C"/>
    <w:rsid w:val="003646A2"/>
    <w:rsid w:val="003A0E18"/>
    <w:rsid w:val="003E2D70"/>
    <w:rsid w:val="00426185"/>
    <w:rsid w:val="004563A0"/>
    <w:rsid w:val="00462A74"/>
    <w:rsid w:val="004A10BF"/>
    <w:rsid w:val="004C05EC"/>
    <w:rsid w:val="004C682D"/>
    <w:rsid w:val="004D5281"/>
    <w:rsid w:val="004F22AD"/>
    <w:rsid w:val="0052205B"/>
    <w:rsid w:val="005410F0"/>
    <w:rsid w:val="00563A6D"/>
    <w:rsid w:val="00590E3E"/>
    <w:rsid w:val="005D3273"/>
    <w:rsid w:val="005D424F"/>
    <w:rsid w:val="00604052"/>
    <w:rsid w:val="00610152"/>
    <w:rsid w:val="00624B7A"/>
    <w:rsid w:val="00630158"/>
    <w:rsid w:val="00670D4C"/>
    <w:rsid w:val="00672D2F"/>
    <w:rsid w:val="006A6662"/>
    <w:rsid w:val="006C32EA"/>
    <w:rsid w:val="006C4C70"/>
    <w:rsid w:val="006D2A9F"/>
    <w:rsid w:val="006E19FA"/>
    <w:rsid w:val="006F1444"/>
    <w:rsid w:val="00702CD9"/>
    <w:rsid w:val="007048A3"/>
    <w:rsid w:val="00713064"/>
    <w:rsid w:val="0073086C"/>
    <w:rsid w:val="007501D5"/>
    <w:rsid w:val="00781E6D"/>
    <w:rsid w:val="007921F4"/>
    <w:rsid w:val="00792816"/>
    <w:rsid w:val="0079412A"/>
    <w:rsid w:val="007B2D2D"/>
    <w:rsid w:val="007F6A00"/>
    <w:rsid w:val="0081060E"/>
    <w:rsid w:val="00835EE1"/>
    <w:rsid w:val="0086452B"/>
    <w:rsid w:val="00876C34"/>
    <w:rsid w:val="00890132"/>
    <w:rsid w:val="008E4929"/>
    <w:rsid w:val="008E77D7"/>
    <w:rsid w:val="009865ED"/>
    <w:rsid w:val="009924EA"/>
    <w:rsid w:val="009957D4"/>
    <w:rsid w:val="009B2114"/>
    <w:rsid w:val="009D0E14"/>
    <w:rsid w:val="00A16EFC"/>
    <w:rsid w:val="00A573C3"/>
    <w:rsid w:val="00A7591E"/>
    <w:rsid w:val="00A956AA"/>
    <w:rsid w:val="00AC1DDD"/>
    <w:rsid w:val="00B0294A"/>
    <w:rsid w:val="00B14549"/>
    <w:rsid w:val="00B227E4"/>
    <w:rsid w:val="00B31FC1"/>
    <w:rsid w:val="00B50F31"/>
    <w:rsid w:val="00B53D87"/>
    <w:rsid w:val="00B67E97"/>
    <w:rsid w:val="00BA3ED3"/>
    <w:rsid w:val="00C303C9"/>
    <w:rsid w:val="00C46743"/>
    <w:rsid w:val="00C522E6"/>
    <w:rsid w:val="00C80C9F"/>
    <w:rsid w:val="00CB400B"/>
    <w:rsid w:val="00CE721F"/>
    <w:rsid w:val="00CF6EEE"/>
    <w:rsid w:val="00D17C1A"/>
    <w:rsid w:val="00D27D62"/>
    <w:rsid w:val="00D4255C"/>
    <w:rsid w:val="00D51854"/>
    <w:rsid w:val="00D57548"/>
    <w:rsid w:val="00D605F6"/>
    <w:rsid w:val="00D658B1"/>
    <w:rsid w:val="00D85774"/>
    <w:rsid w:val="00DC09A5"/>
    <w:rsid w:val="00E126FC"/>
    <w:rsid w:val="00E22876"/>
    <w:rsid w:val="00E60FF8"/>
    <w:rsid w:val="00EA6774"/>
    <w:rsid w:val="00EB0FEF"/>
    <w:rsid w:val="00F02243"/>
    <w:rsid w:val="00F14F62"/>
    <w:rsid w:val="00F66BC6"/>
    <w:rsid w:val="00FB0F4C"/>
    <w:rsid w:val="00FD058A"/>
    <w:rsid w:val="00FD6837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4FB9"/>
  <w15:chartTrackingRefBased/>
  <w15:docId w15:val="{D9F59312-A26B-42B9-A7BA-B1C7769B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C3B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60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1C3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1C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5EB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33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5EB"/>
    <w:rPr>
      <w:rFonts w:asciiTheme="minorHAnsi" w:hAnsiTheme="minorHAnsi"/>
      <w:sz w:val="22"/>
    </w:rPr>
  </w:style>
  <w:style w:type="paragraph" w:styleId="Bezmezer">
    <w:name w:val="No Spacing"/>
    <w:uiPriority w:val="1"/>
    <w:qFormat/>
    <w:rsid w:val="003365EB"/>
    <w:pPr>
      <w:spacing w:after="0" w:line="240" w:lineRule="auto"/>
    </w:pPr>
    <w:rPr>
      <w:rFonts w:asciiTheme="minorHAnsi" w:hAnsiTheme="minorHAnsi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14"/>
    <w:rPr>
      <w:rFonts w:asciiTheme="minorHAnsi" w:hAnsiTheme="minorHAnsi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0E1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D0E1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44AA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28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50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0F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0F31"/>
    <w:rPr>
      <w:rFonts w:asciiTheme="minorHAnsi" w:hAnsiTheme="minorHAns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F31"/>
    <w:rPr>
      <w:rFonts w:asciiTheme="minorHAnsi" w:hAnsiTheme="minorHAnsi"/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60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kaszk.cz/strategie-a-jejich-realizace/sclld-2021-2027/strategie/tvorba-sclld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F0E10-9638-49A5-8CAE-B3586711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Fridrichová</dc:creator>
  <cp:keywords/>
  <dc:description/>
  <cp:lastModifiedBy>Václav Nudčenko</cp:lastModifiedBy>
  <cp:revision>19</cp:revision>
  <cp:lastPrinted>2019-04-04T14:20:00Z</cp:lastPrinted>
  <dcterms:created xsi:type="dcterms:W3CDTF">2023-08-30T07:07:00Z</dcterms:created>
  <dcterms:modified xsi:type="dcterms:W3CDTF">2026-07-15T14:24:00Z</dcterms:modified>
</cp:coreProperties>
</file>